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3717" w14:textId="4C9C5F9F" w:rsidR="00C42802" w:rsidRPr="00B50433" w:rsidRDefault="00F05674" w:rsidP="00C42802">
      <w:pPr>
        <w:spacing w:after="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B50433">
        <w:rPr>
          <w:rFonts w:ascii="Cambria" w:hAnsi="Cambria" w:cs="Times New Roman"/>
          <w:sz w:val="24"/>
          <w:szCs w:val="24"/>
        </w:rPr>
        <w:t>Załącznik nr 55</w:t>
      </w:r>
    </w:p>
    <w:p w14:paraId="3FFD19A3" w14:textId="5CECC33D" w:rsidR="00862AB7" w:rsidRPr="00B50433" w:rsidRDefault="00C42802" w:rsidP="00392B89">
      <w:pPr>
        <w:jc w:val="both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hAnsi="Cambria" w:cs="Times New Roman"/>
          <w:sz w:val="24"/>
          <w:szCs w:val="24"/>
        </w:rPr>
        <w:t>do uchwały</w:t>
      </w:r>
      <w:r w:rsidR="005226B1" w:rsidRPr="00B50433">
        <w:rPr>
          <w:rFonts w:ascii="Cambria" w:hAnsi="Cambria" w:cs="Times New Roman"/>
          <w:sz w:val="24"/>
          <w:szCs w:val="24"/>
        </w:rPr>
        <w:t xml:space="preserve"> Senatu Krakowskiej Akademii im</w:t>
      </w:r>
      <w:r w:rsidRPr="00B50433">
        <w:rPr>
          <w:rFonts w:ascii="Cambria" w:hAnsi="Cambria" w:cs="Times New Roman"/>
          <w:sz w:val="24"/>
          <w:szCs w:val="24"/>
        </w:rPr>
        <w:t xml:space="preserve">. Andrzeja Frycza Modrzewskiego z dnia </w:t>
      </w:r>
      <w:r w:rsidR="004D4DD6" w:rsidRPr="00B50433">
        <w:rPr>
          <w:rFonts w:ascii="Cambria" w:hAnsi="Cambria" w:cs="Times New Roman"/>
          <w:sz w:val="24"/>
          <w:szCs w:val="24"/>
        </w:rPr>
        <w:t>29 czerwca 2022 r.</w:t>
      </w:r>
    </w:p>
    <w:p w14:paraId="6BCD6977" w14:textId="77777777" w:rsidR="009852B9" w:rsidRPr="00B50433" w:rsidRDefault="009852B9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B50433" w14:paraId="26B6345F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253DF9C" w14:textId="77777777" w:rsidR="00334768" w:rsidRPr="00B50433" w:rsidRDefault="00334768" w:rsidP="0033476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C42802" w:rsidRPr="00B50433" w14:paraId="2C831912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3703EC0A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C42802" w:rsidRPr="00B50433" w14:paraId="1A8D38B3" w14:textId="77777777" w:rsidTr="006D066D">
        <w:tc>
          <w:tcPr>
            <w:tcW w:w="2943" w:type="dxa"/>
          </w:tcPr>
          <w:p w14:paraId="3C658E6C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1F1598A2" w14:textId="35ED558D" w:rsidR="00C42802" w:rsidRPr="00B50433" w:rsidRDefault="00875BDE" w:rsidP="00B339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Wydział </w:t>
            </w:r>
            <w:r w:rsidR="00B3392D" w:rsidRPr="00B50433">
              <w:rPr>
                <w:rFonts w:ascii="Cambria" w:hAnsi="Cambria" w:cs="Times New Roman"/>
                <w:sz w:val="24"/>
                <w:szCs w:val="24"/>
              </w:rPr>
              <w:t>Nauk o Bezpieczeństwie</w:t>
            </w:r>
          </w:p>
        </w:tc>
      </w:tr>
      <w:tr w:rsidR="00C42802" w:rsidRPr="00B50433" w14:paraId="2DD3787A" w14:textId="77777777" w:rsidTr="006D066D">
        <w:tc>
          <w:tcPr>
            <w:tcW w:w="2943" w:type="dxa"/>
          </w:tcPr>
          <w:p w14:paraId="36C4E732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3AE63D89" w14:textId="4F94544B" w:rsidR="00C42802" w:rsidRPr="00B50433" w:rsidRDefault="00B3392D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Bezpieczeństwo narodowe</w:t>
            </w:r>
          </w:p>
        </w:tc>
      </w:tr>
      <w:tr w:rsidR="00C42802" w:rsidRPr="00B50433" w14:paraId="7008FF93" w14:textId="77777777" w:rsidTr="006D066D">
        <w:tc>
          <w:tcPr>
            <w:tcW w:w="2943" w:type="dxa"/>
          </w:tcPr>
          <w:p w14:paraId="24C1B3A4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361573D2" w14:textId="77777777" w:rsidR="00C42802" w:rsidRPr="00B50433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pierwszego stopnia</w:t>
            </w:r>
          </w:p>
        </w:tc>
      </w:tr>
      <w:tr w:rsidR="00C42802" w:rsidRPr="00B50433" w14:paraId="7F8B8BF8" w14:textId="77777777" w:rsidTr="006D066D">
        <w:tc>
          <w:tcPr>
            <w:tcW w:w="2943" w:type="dxa"/>
          </w:tcPr>
          <w:p w14:paraId="2441A4C3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055A9826" w14:textId="77777777" w:rsidR="00C42802" w:rsidRPr="00B50433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C42802" w:rsidRPr="00B50433" w14:paraId="6F460F09" w14:textId="77777777" w:rsidTr="006D066D">
        <w:tc>
          <w:tcPr>
            <w:tcW w:w="2943" w:type="dxa"/>
          </w:tcPr>
          <w:p w14:paraId="2785A2B4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4CBFA5BD" w14:textId="77777777" w:rsidR="00C42802" w:rsidRPr="00BB2534" w:rsidRDefault="00875BDE" w:rsidP="00C42802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B2534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862AB7" w:rsidRPr="00B50433" w14:paraId="1D9237EA" w14:textId="77777777" w:rsidTr="006D066D">
        <w:tc>
          <w:tcPr>
            <w:tcW w:w="2943" w:type="dxa"/>
          </w:tcPr>
          <w:p w14:paraId="6DBBC221" w14:textId="77777777" w:rsidR="00862AB7" w:rsidRPr="00B50433" w:rsidRDefault="00862AB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5713618D" w14:textId="2F49E5DB" w:rsidR="00862AB7" w:rsidRPr="00B50433" w:rsidRDefault="00E12423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C42802" w:rsidRPr="00B50433" w14:paraId="146C3383" w14:textId="77777777" w:rsidTr="006D066D">
        <w:tc>
          <w:tcPr>
            <w:tcW w:w="2943" w:type="dxa"/>
          </w:tcPr>
          <w:p w14:paraId="0D77CFBF" w14:textId="77777777" w:rsidR="00C42802" w:rsidRPr="00B50433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48698DA8" w14:textId="4142A4BE" w:rsidR="00C42802" w:rsidRPr="00B50433" w:rsidRDefault="00875BDE" w:rsidP="00B339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575527" w:rsidRPr="00B50433" w14:paraId="46CE0180" w14:textId="77777777" w:rsidTr="006D066D">
        <w:tc>
          <w:tcPr>
            <w:tcW w:w="2943" w:type="dxa"/>
          </w:tcPr>
          <w:p w14:paraId="1600D506" w14:textId="77777777" w:rsidR="00575527" w:rsidRPr="00B50433" w:rsidRDefault="0057552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38F91601" w14:textId="77777777" w:rsidR="00575527" w:rsidRPr="00B50433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575527" w:rsidRPr="00B50433" w14:paraId="2CC59B8A" w14:textId="77777777" w:rsidTr="006D066D">
        <w:tc>
          <w:tcPr>
            <w:tcW w:w="2943" w:type="dxa"/>
          </w:tcPr>
          <w:p w14:paraId="681C5CDF" w14:textId="77777777" w:rsidR="00575527" w:rsidRPr="00B50433" w:rsidRDefault="00575527" w:rsidP="0057552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2323BAE5" w14:textId="77777777" w:rsidR="00575527" w:rsidRPr="00B50433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licencjat</w:t>
            </w:r>
          </w:p>
        </w:tc>
      </w:tr>
    </w:tbl>
    <w:p w14:paraId="33ECC763" w14:textId="77777777" w:rsidR="00575527" w:rsidRPr="00B50433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B50433" w14:paraId="1D10221F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1DA9FB08" w14:textId="77777777" w:rsidR="00B11E9E" w:rsidRPr="00B50433" w:rsidRDefault="00B11E9E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B3392D" w:rsidRPr="00B50433" w14:paraId="471F366F" w14:textId="77777777" w:rsidTr="00B3392D">
        <w:tc>
          <w:tcPr>
            <w:tcW w:w="2894" w:type="dxa"/>
          </w:tcPr>
          <w:p w14:paraId="0EF9CC4B" w14:textId="77777777" w:rsidR="00B3392D" w:rsidRPr="00B50433" w:rsidRDefault="00B3392D" w:rsidP="00862AB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201F023C" w14:textId="3283060F" w:rsidR="00B3392D" w:rsidRPr="00B50433" w:rsidRDefault="00B3392D" w:rsidP="00B3392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nauki o bezpieczeństwie</w:t>
            </w:r>
          </w:p>
        </w:tc>
        <w:tc>
          <w:tcPr>
            <w:tcW w:w="1436" w:type="dxa"/>
            <w:vAlign w:val="center"/>
          </w:tcPr>
          <w:p w14:paraId="60A578FC" w14:textId="028B8D46" w:rsidR="00B3392D" w:rsidRPr="00B50433" w:rsidRDefault="00B3392D" w:rsidP="00B3392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89 %</w:t>
            </w:r>
          </w:p>
        </w:tc>
      </w:tr>
      <w:tr w:rsidR="00B3392D" w:rsidRPr="00B50433" w14:paraId="41F580B0" w14:textId="77777777" w:rsidTr="00934D64">
        <w:tc>
          <w:tcPr>
            <w:tcW w:w="2894" w:type="dxa"/>
          </w:tcPr>
          <w:p w14:paraId="137826D4" w14:textId="77777777" w:rsidR="00B3392D" w:rsidRPr="00B50433" w:rsidRDefault="00B3392D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03765914" w14:textId="0A3EC314" w:rsidR="00B3392D" w:rsidRPr="00B50433" w:rsidRDefault="00B3392D" w:rsidP="00B3392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nauki prawne</w:t>
            </w:r>
          </w:p>
        </w:tc>
        <w:tc>
          <w:tcPr>
            <w:tcW w:w="1436" w:type="dxa"/>
          </w:tcPr>
          <w:p w14:paraId="6E44015F" w14:textId="1E01F3F9" w:rsidR="00B3392D" w:rsidRPr="00B50433" w:rsidRDefault="00B3392D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6%</w:t>
            </w:r>
          </w:p>
        </w:tc>
      </w:tr>
      <w:tr w:rsidR="00B3392D" w:rsidRPr="00B50433" w14:paraId="6282D80F" w14:textId="77777777" w:rsidTr="00934D64">
        <w:tc>
          <w:tcPr>
            <w:tcW w:w="2894" w:type="dxa"/>
          </w:tcPr>
          <w:p w14:paraId="0256BE6D" w14:textId="77777777" w:rsidR="00B3392D" w:rsidRPr="00B50433" w:rsidRDefault="00B3392D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54D410F2" w14:textId="21D4D7B7" w:rsidR="00B3392D" w:rsidRPr="00B50433" w:rsidRDefault="00B3392D" w:rsidP="00B3392D">
            <w:pPr>
              <w:tabs>
                <w:tab w:val="left" w:pos="781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nauki o zarządzaniu i jakości</w:t>
            </w:r>
          </w:p>
        </w:tc>
        <w:tc>
          <w:tcPr>
            <w:tcW w:w="1436" w:type="dxa"/>
          </w:tcPr>
          <w:p w14:paraId="669AFA57" w14:textId="4BF96921" w:rsidR="00B3392D" w:rsidRPr="00B50433" w:rsidRDefault="00B3392D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5 %</w:t>
            </w:r>
          </w:p>
        </w:tc>
      </w:tr>
      <w:tr w:rsidR="00F644D9" w:rsidRPr="00B50433" w14:paraId="392A9481" w14:textId="77777777" w:rsidTr="00144E3A">
        <w:tc>
          <w:tcPr>
            <w:tcW w:w="7886" w:type="dxa"/>
            <w:gridSpan w:val="2"/>
          </w:tcPr>
          <w:p w14:paraId="50A7AC56" w14:textId="77777777" w:rsidR="00F644D9" w:rsidRPr="00B50433" w:rsidRDefault="00F644D9" w:rsidP="00F644D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  <w:vAlign w:val="center"/>
          </w:tcPr>
          <w:p w14:paraId="4B8B46DE" w14:textId="77777777" w:rsidR="00F644D9" w:rsidRPr="00B50433" w:rsidRDefault="00875BDE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14:paraId="318FFB3F" w14:textId="77777777" w:rsidR="00F642EE" w:rsidRPr="00B50433" w:rsidRDefault="00F642EE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B50433" w14:paraId="39B027BD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7BA66651" w14:textId="77777777" w:rsidR="00575527" w:rsidRPr="00B50433" w:rsidRDefault="00575527" w:rsidP="00996C3B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081DAB" w:rsidRPr="00B50433" w14:paraId="4C040ADF" w14:textId="77777777" w:rsidTr="00144E3A">
        <w:tc>
          <w:tcPr>
            <w:tcW w:w="7905" w:type="dxa"/>
          </w:tcPr>
          <w:p w14:paraId="35F1504F" w14:textId="57826799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  <w:vAlign w:val="center"/>
          </w:tcPr>
          <w:p w14:paraId="05A2A797" w14:textId="77777777" w:rsidR="00081DAB" w:rsidRPr="00B50433" w:rsidRDefault="00081DAB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180</w:t>
            </w:r>
          </w:p>
        </w:tc>
      </w:tr>
      <w:tr w:rsidR="00081DAB" w:rsidRPr="00B50433" w14:paraId="5CB2DF7C" w14:textId="77777777" w:rsidTr="00144E3A">
        <w:tc>
          <w:tcPr>
            <w:tcW w:w="7905" w:type="dxa"/>
          </w:tcPr>
          <w:p w14:paraId="5221DDA2" w14:textId="1E69E480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  <w:vAlign w:val="center"/>
          </w:tcPr>
          <w:p w14:paraId="78407AC5" w14:textId="5DA14742" w:rsidR="00081DAB" w:rsidRPr="00B50433" w:rsidRDefault="00081DAB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90</w:t>
            </w:r>
          </w:p>
        </w:tc>
      </w:tr>
      <w:tr w:rsidR="00081DAB" w:rsidRPr="00B50433" w14:paraId="21DD731E" w14:textId="77777777" w:rsidTr="00144E3A">
        <w:tc>
          <w:tcPr>
            <w:tcW w:w="7905" w:type="dxa"/>
          </w:tcPr>
          <w:p w14:paraId="55348511" w14:textId="5C20A3EE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Którą student uzyskuje w ramach zajęć do wyboru</w:t>
            </w:r>
          </w:p>
        </w:tc>
        <w:tc>
          <w:tcPr>
            <w:tcW w:w="1417" w:type="dxa"/>
            <w:vAlign w:val="center"/>
          </w:tcPr>
          <w:p w14:paraId="5AE1C207" w14:textId="5592E1EB" w:rsidR="00081DAB" w:rsidRPr="00B50433" w:rsidRDefault="00081DAB" w:rsidP="0008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081DAB" w:rsidRPr="00B50433" w14:paraId="34190035" w14:textId="77777777" w:rsidTr="00144E3A">
        <w:tc>
          <w:tcPr>
            <w:tcW w:w="7905" w:type="dxa"/>
          </w:tcPr>
          <w:p w14:paraId="479600F1" w14:textId="3C669234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  <w:vAlign w:val="center"/>
          </w:tcPr>
          <w:p w14:paraId="60AEFC7C" w14:textId="64068360" w:rsidR="00081DAB" w:rsidRPr="00B50433" w:rsidRDefault="00081DAB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081DAB" w:rsidRPr="00B50433" w14:paraId="35EEB86E" w14:textId="77777777" w:rsidTr="00144E3A">
        <w:tc>
          <w:tcPr>
            <w:tcW w:w="7905" w:type="dxa"/>
          </w:tcPr>
          <w:p w14:paraId="3E29BEF4" w14:textId="1487224D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  <w:vAlign w:val="center"/>
          </w:tcPr>
          <w:p w14:paraId="628F7E57" w14:textId="0BD62EC9" w:rsidR="00081DAB" w:rsidRPr="00B50433" w:rsidRDefault="00081DAB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118</w:t>
            </w:r>
          </w:p>
        </w:tc>
      </w:tr>
      <w:tr w:rsidR="00081DAB" w:rsidRPr="00B50433" w14:paraId="6CCC4361" w14:textId="77777777" w:rsidTr="00144E3A">
        <w:tc>
          <w:tcPr>
            <w:tcW w:w="7905" w:type="dxa"/>
          </w:tcPr>
          <w:p w14:paraId="22263239" w14:textId="4D309CCF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  <w:vAlign w:val="center"/>
          </w:tcPr>
          <w:p w14:paraId="2E617B84" w14:textId="3A468918" w:rsidR="00081DAB" w:rsidRPr="00B50433" w:rsidRDefault="00081DAB" w:rsidP="00E52B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E52BB9" w:rsidRPr="00B50433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081DAB" w:rsidRPr="00B50433" w14:paraId="62413337" w14:textId="77777777" w:rsidTr="00144E3A">
        <w:tc>
          <w:tcPr>
            <w:tcW w:w="7905" w:type="dxa"/>
          </w:tcPr>
          <w:p w14:paraId="7341C491" w14:textId="61463B18" w:rsidR="00081DAB" w:rsidRPr="00B50433" w:rsidRDefault="00081DAB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  <w:vAlign w:val="center"/>
          </w:tcPr>
          <w:p w14:paraId="3D1ED0E8" w14:textId="21DD240D" w:rsidR="00081DAB" w:rsidRPr="00B50433" w:rsidRDefault="00081DAB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8F533F" w:rsidRPr="00B50433" w14:paraId="330E2A33" w14:textId="77777777" w:rsidTr="00144E3A">
        <w:tc>
          <w:tcPr>
            <w:tcW w:w="7905" w:type="dxa"/>
          </w:tcPr>
          <w:p w14:paraId="70F9C722" w14:textId="712C10C2" w:rsidR="008F533F" w:rsidRPr="00B50433" w:rsidRDefault="00700DCA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eastAsia="Calibri" w:hAnsi="Cambria" w:cs="Times New Roman"/>
                <w:sz w:val="24"/>
                <w:szCs w:val="24"/>
              </w:rPr>
              <w:t>Łączna liczba godzin zajęć dydaktycznych konieczna do ukończenia studiów</w:t>
            </w:r>
          </w:p>
        </w:tc>
        <w:tc>
          <w:tcPr>
            <w:tcW w:w="1417" w:type="dxa"/>
            <w:vAlign w:val="center"/>
          </w:tcPr>
          <w:p w14:paraId="39595492" w14:textId="78758266" w:rsidR="008F533F" w:rsidRPr="00B50433" w:rsidRDefault="006D2689" w:rsidP="00144E3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0433">
              <w:rPr>
                <w:rFonts w:ascii="Cambria" w:hAnsi="Cambria" w:cs="Times New Roman"/>
                <w:sz w:val="24"/>
                <w:szCs w:val="24"/>
              </w:rPr>
              <w:t>1850</w:t>
            </w:r>
          </w:p>
        </w:tc>
      </w:tr>
    </w:tbl>
    <w:p w14:paraId="7A56A423" w14:textId="77777777" w:rsidR="00575527" w:rsidRPr="00B50433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0F3583F9" w14:textId="6986FDB2" w:rsidR="007B6614" w:rsidRPr="00B50433" w:rsidRDefault="007B6614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13149B3C" w14:textId="77777777" w:rsidR="007B6614" w:rsidRPr="00B50433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Koncepcja kształcenia </w:t>
      </w:r>
      <w:r w:rsidR="00334768" w:rsidRPr="00B50433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B50433">
        <w:rPr>
          <w:rFonts w:ascii="Cambria" w:hAnsi="Cambria" w:cs="Times New Roman"/>
          <w:b/>
          <w:bCs/>
          <w:sz w:val="24"/>
          <w:szCs w:val="24"/>
        </w:rPr>
        <w:t xml:space="preserve">zgodność z misją i strategią uczelni </w:t>
      </w:r>
    </w:p>
    <w:p w14:paraId="058E8512" w14:textId="4E2008AD" w:rsidR="000F0175" w:rsidRDefault="000F0175" w:rsidP="000F017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50433">
        <w:rPr>
          <w:rFonts w:ascii="Cambria" w:hAnsi="Cambria" w:cs="Times New Roman"/>
          <w:bCs/>
          <w:sz w:val="24"/>
          <w:szCs w:val="24"/>
        </w:rPr>
        <w:t xml:space="preserve">Prowadzenie kierunku studiów Bezpieczeństwo narodowe w Krakowskiej Akademii </w:t>
      </w:r>
      <w:r w:rsidR="00B3392D" w:rsidRPr="00B50433">
        <w:rPr>
          <w:rFonts w:ascii="Cambria" w:hAnsi="Cambria" w:cs="Times New Roman"/>
          <w:bCs/>
          <w:sz w:val="24"/>
          <w:szCs w:val="24"/>
        </w:rPr>
        <w:t xml:space="preserve">im. Andrzeja Frycza Modrzewskiego </w:t>
      </w:r>
      <w:r w:rsidRPr="00B50433">
        <w:rPr>
          <w:rFonts w:ascii="Cambria" w:hAnsi="Cambria" w:cs="Times New Roman"/>
          <w:bCs/>
          <w:sz w:val="24"/>
          <w:szCs w:val="24"/>
        </w:rPr>
        <w:t>wynika  z podstawowych założeń misji uczelni, obejmującej działania edukacyjne w celu kształtowania osobowości studentów i absolwentów, zdolnych do podejmowania wyzwań związanych z pracą w publicznych i prywatnych sektorach bezpieczeństwa. Kształcenie służy efektywnemu</w:t>
      </w:r>
      <w:r w:rsidRPr="00B504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przygotowywaniu absolwentów do rozwiązywania lokalnych i ponadlokalnych problemów bezpieczeństwa narodowego i wewnętrznego. </w:t>
      </w:r>
    </w:p>
    <w:p w14:paraId="3DF9AFD0" w14:textId="77777777" w:rsidR="00BB2534" w:rsidRPr="00B50433" w:rsidRDefault="00BB2534" w:rsidP="000F017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793BF42" w14:textId="0A4BE6A0" w:rsidR="000F0175" w:rsidRDefault="000F0175" w:rsidP="000F0175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Cele kształcenia:</w:t>
      </w:r>
    </w:p>
    <w:p w14:paraId="1CDB359C" w14:textId="77777777" w:rsidR="00BB2534" w:rsidRPr="00B50433" w:rsidRDefault="00BB2534" w:rsidP="00BB2534">
      <w:pPr>
        <w:pStyle w:val="Akapitzlist"/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A1D17E7" w14:textId="77777777" w:rsidR="000F0175" w:rsidRPr="00B50433" w:rsidRDefault="000F0175" w:rsidP="000F0175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B50433">
        <w:rPr>
          <w:rFonts w:ascii="Cambria" w:hAnsi="Cambria"/>
          <w:sz w:val="24"/>
          <w:szCs w:val="24"/>
        </w:rPr>
        <w:t xml:space="preserve">przyswojenie wiedzy i ukształtowanie umiejętności potrzebnych do pełnienia społecznych i zawodowych ról w instytucjach systemu bezpieczeństwa narodowego, </w:t>
      </w:r>
    </w:p>
    <w:p w14:paraId="192AB2FD" w14:textId="27A5C3BD" w:rsidR="000F0175" w:rsidRPr="00B50433" w:rsidRDefault="00B3392D" w:rsidP="000F01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B50433">
        <w:rPr>
          <w:rFonts w:ascii="Cambria" w:hAnsi="Cambria"/>
          <w:color w:val="auto"/>
        </w:rPr>
        <w:t xml:space="preserve"> </w:t>
      </w:r>
      <w:r w:rsidR="000F0175" w:rsidRPr="00B50433">
        <w:rPr>
          <w:rFonts w:ascii="Cambria" w:hAnsi="Cambria"/>
          <w:color w:val="auto"/>
        </w:rPr>
        <w:t xml:space="preserve">ukształtowanie kompetencji racjonalnego formułowania i rozwiązywania problemów z zakresu szeroko pojętego bezpieczeństwa, </w:t>
      </w:r>
    </w:p>
    <w:p w14:paraId="162164FC" w14:textId="77777777" w:rsidR="000F0175" w:rsidRPr="00B50433" w:rsidRDefault="000F0175" w:rsidP="000F01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B50433">
        <w:rPr>
          <w:rFonts w:ascii="Cambria" w:hAnsi="Cambria"/>
          <w:color w:val="auto"/>
        </w:rPr>
        <w:t xml:space="preserve"> nabycie kompetencji sprawnego pełnienia różnych funkcji w instytucjach bezpieczeństwa,</w:t>
      </w:r>
    </w:p>
    <w:p w14:paraId="1A2BDF8E" w14:textId="77777777" w:rsidR="000F0175" w:rsidRPr="00B50433" w:rsidRDefault="000F0175" w:rsidP="000F01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B50433">
        <w:rPr>
          <w:rFonts w:ascii="Cambria" w:hAnsi="Cambria"/>
          <w:color w:val="auto"/>
        </w:rPr>
        <w:t xml:space="preserve"> ukształtowanie potrzeby ustawicznego rozwoju osobistego i zawodowego,</w:t>
      </w:r>
    </w:p>
    <w:p w14:paraId="202C136B" w14:textId="77777777" w:rsidR="000F0175" w:rsidRPr="00B50433" w:rsidRDefault="000F0175" w:rsidP="000F01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B50433">
        <w:rPr>
          <w:rFonts w:ascii="Cambria" w:hAnsi="Cambria"/>
          <w:color w:val="auto"/>
        </w:rPr>
        <w:t xml:space="preserve"> przygotowanie do rozwijania własnej przedsiębiorczości i innowacyjności w zakresie bezpieczeństwa, </w:t>
      </w:r>
    </w:p>
    <w:p w14:paraId="55F1B8A0" w14:textId="77777777" w:rsidR="000F0175" w:rsidRPr="00B50433" w:rsidRDefault="000F0175" w:rsidP="000F017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B50433">
        <w:rPr>
          <w:rFonts w:ascii="Cambria" w:hAnsi="Cambria"/>
          <w:color w:val="auto"/>
        </w:rPr>
        <w:t xml:space="preserve"> ukształtowanie wrażliwości etycznej i społecznej oraz gotowości do  pomocy  w rozwiązywaniu problemów w sytuacjach zagrożenia.</w:t>
      </w:r>
    </w:p>
    <w:p w14:paraId="33BDFA9F" w14:textId="561C6439" w:rsidR="00BB2534" w:rsidRPr="00BB2534" w:rsidRDefault="00334768" w:rsidP="00BB253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C</w:t>
      </w:r>
      <w:r w:rsidR="007B6614" w:rsidRPr="00B50433">
        <w:rPr>
          <w:rFonts w:ascii="Cambria" w:hAnsi="Cambria" w:cs="Times New Roman"/>
          <w:b/>
          <w:bCs/>
          <w:sz w:val="24"/>
          <w:szCs w:val="24"/>
        </w:rPr>
        <w:t>harakterystyka kierunku z uwzględnieniem potrzeb społeczno-gospodarczych</w:t>
      </w:r>
    </w:p>
    <w:p w14:paraId="7ACD5475" w14:textId="649A5B36" w:rsidR="000F0175" w:rsidRPr="00B50433" w:rsidRDefault="000F0175" w:rsidP="000F0175">
      <w:pPr>
        <w:spacing w:before="240"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Pr="00B50433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="00B3392D" w:rsidRPr="00B50433">
        <w:rPr>
          <w:rFonts w:ascii="Cambria" w:hAnsi="Cambria" w:cs="Times New Roman"/>
          <w:bCs/>
          <w:sz w:val="24"/>
          <w:szCs w:val="24"/>
        </w:rPr>
        <w:t>, studia pierwszego</w:t>
      </w:r>
      <w:r w:rsidRPr="00B50433">
        <w:rPr>
          <w:rFonts w:ascii="Cambria" w:hAnsi="Cambria" w:cs="Times New Roman"/>
          <w:bCs/>
          <w:sz w:val="24"/>
          <w:szCs w:val="24"/>
        </w:rPr>
        <w:t xml:space="preserve"> stopnia</w:t>
      </w:r>
      <w:r w:rsidR="00B3392D" w:rsidRPr="00B50433">
        <w:rPr>
          <w:rFonts w:ascii="Cambria" w:hAnsi="Cambria" w:cs="Times New Roman"/>
          <w:bCs/>
          <w:sz w:val="24"/>
          <w:szCs w:val="24"/>
        </w:rPr>
        <w:t>,</w:t>
      </w:r>
      <w:r w:rsidRPr="00B50433">
        <w:rPr>
          <w:rFonts w:ascii="Cambria" w:hAnsi="Cambria" w:cs="Times New Roman"/>
          <w:bCs/>
          <w:sz w:val="24"/>
          <w:szCs w:val="24"/>
        </w:rPr>
        <w:t xml:space="preserve"> wyposaża a</w:t>
      </w:r>
      <w:r w:rsidRPr="00B50433">
        <w:rPr>
          <w:rFonts w:ascii="Cambria" w:hAnsi="Cambria" w:cs="Times New Roman"/>
          <w:sz w:val="24"/>
          <w:szCs w:val="24"/>
        </w:rPr>
        <w:t xml:space="preserve">bsolwentów w ogólną wiedzę oraz umiejętności z zakresu bezpieczeństwa narodowego, w tym z zakresu zarządzania, kierowania, dowodzenia bezpieczeństwem instytucjonalnym i społecznym. Zapewnia także nabycie wiedzy z dziedziny prawa, bezpieczeństwa państwa i jego obywateli, </w:t>
      </w:r>
      <w:r w:rsidRPr="00B50433">
        <w:rPr>
          <w:rFonts w:ascii="Cambria" w:hAnsi="Cambria" w:cs="Times New Roman"/>
          <w:sz w:val="24"/>
          <w:szCs w:val="24"/>
          <w:shd w:val="clear" w:color="auto" w:fill="FFFFFF"/>
        </w:rPr>
        <w:t xml:space="preserve">bezpieczeństwa i higieny pracy, rozpoznawania zagrożeń i racjonalizacji ryzyka z nimi związanego oraz </w:t>
      </w:r>
      <w:r w:rsidRPr="00B50433">
        <w:rPr>
          <w:rFonts w:ascii="Cambria" w:hAnsi="Cambria" w:cs="Times New Roman"/>
          <w:sz w:val="24"/>
          <w:szCs w:val="24"/>
        </w:rPr>
        <w:t>znajomość języka obcego na poziomie B2+ Europejskiego Systemu  Opisu Kształcenia Językowego Rady Europy, w tym języka specjalistycznego.</w:t>
      </w:r>
    </w:p>
    <w:p w14:paraId="49C87316" w14:textId="44F95BDB" w:rsidR="00545925" w:rsidRPr="00B50433" w:rsidRDefault="000F0175" w:rsidP="00B5043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hAnsi="Cambria" w:cs="Times New Roman"/>
          <w:sz w:val="24"/>
          <w:szCs w:val="24"/>
        </w:rPr>
        <w:t xml:space="preserve">Absolwenci, </w:t>
      </w:r>
      <w:r w:rsidRPr="00B50433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B50433">
        <w:rPr>
          <w:rFonts w:ascii="Cambria" w:hAnsi="Cambria" w:cs="Times New Roman"/>
          <w:sz w:val="24"/>
          <w:szCs w:val="24"/>
        </w:rPr>
        <w:t xml:space="preserve">, są w sposób właściwy przygotowywani do pracy w różnych służbach i instytucjach zajmujących się problematyką bezpieczeństwa i obronności, przede wszystkim w służbach mundurowych, instytucjach sektora obronności i porządku publicznego, ochrony osób i mienia, zarządzania i organizacji bezpieczeństwa, a także służb bezpieczeństwa państwa przede wszystkim: Policji, Straży Granicznej, Państwowej Straży Pożarnej, Żandarmerii Wojskowej, Straży Miejskiej, </w:t>
      </w:r>
      <w:r w:rsidRPr="00B50433">
        <w:rPr>
          <w:rFonts w:ascii="Cambria" w:hAnsi="Cambria" w:cs="Times New Roman"/>
          <w:sz w:val="24"/>
          <w:szCs w:val="24"/>
        </w:rPr>
        <w:lastRenderedPageBreak/>
        <w:t>Służby Więziennej, Inspekcji Transportu Drogowego, pracownikami firm ochroniarskich. Są też przygotowywani do pracy w strukturach zarządzania kryzysowego na wszystkich szczeblach administracji państwowej i samorządowej.</w:t>
      </w:r>
    </w:p>
    <w:p w14:paraId="29F3EEB5" w14:textId="77777777" w:rsidR="003265D6" w:rsidRPr="00B50433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Opis realizacji programu</w:t>
      </w:r>
      <w:r w:rsidR="00334768" w:rsidRPr="00B50433">
        <w:rPr>
          <w:rFonts w:ascii="Cambria" w:hAnsi="Cambria" w:cs="Times New Roman"/>
          <w:b/>
          <w:bCs/>
          <w:sz w:val="24"/>
          <w:szCs w:val="24"/>
        </w:rPr>
        <w:t xml:space="preserve"> - </w:t>
      </w:r>
      <w:r w:rsidRPr="00B50433">
        <w:rPr>
          <w:rFonts w:ascii="Cambria" w:hAnsi="Cambria" w:cs="Times New Roman"/>
          <w:b/>
          <w:bCs/>
          <w:sz w:val="24"/>
          <w:szCs w:val="24"/>
        </w:rPr>
        <w:t xml:space="preserve">informacja o ścieżkach specjalizacyjnych, modułach i warunkach ich wyboru </w:t>
      </w:r>
    </w:p>
    <w:p w14:paraId="745AB7E2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Pr="00B50433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Pr="00B50433">
        <w:rPr>
          <w:rFonts w:ascii="Cambria" w:hAnsi="Cambria" w:cs="Times New Roman"/>
          <w:bCs/>
          <w:sz w:val="24"/>
          <w:szCs w:val="24"/>
        </w:rPr>
        <w:t xml:space="preserve"> mogą studiować, mając do wyboru następujące specjalizacje:</w:t>
      </w:r>
    </w:p>
    <w:p w14:paraId="574D3F61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</w:t>
      </w:r>
      <w:r w:rsidRPr="00B50433">
        <w:rPr>
          <w:rFonts w:ascii="Cambria" w:hAnsi="Cambria" w:cs="Times New Roman"/>
          <w:sz w:val="24"/>
          <w:szCs w:val="24"/>
        </w:rPr>
        <w:t xml:space="preserve"> </w:t>
      </w:r>
      <w:r w:rsidRPr="00B50433">
        <w:rPr>
          <w:rFonts w:ascii="Cambria" w:hAnsi="Cambria" w:cs="Times New Roman"/>
          <w:bCs/>
          <w:sz w:val="24"/>
          <w:szCs w:val="24"/>
        </w:rPr>
        <w:t>zarządzanie bezpieczeństwem i obronnością,</w:t>
      </w:r>
    </w:p>
    <w:p w14:paraId="498543D4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zarządzanie kryzysowe i ochrona ludności,</w:t>
      </w:r>
    </w:p>
    <w:p w14:paraId="188802D2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edukacja dla bezpieczeństwa,</w:t>
      </w:r>
    </w:p>
    <w:p w14:paraId="34E0EDDC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zarządzanie bezpieczeństwem i higieną pracy,</w:t>
      </w:r>
    </w:p>
    <w:p w14:paraId="3411D3E9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policja w systemie bezpieczeństwa publicznego,</w:t>
      </w:r>
    </w:p>
    <w:p w14:paraId="2AFB53F5" w14:textId="78F2556A" w:rsidR="000F0175" w:rsidRPr="00B50433" w:rsidRDefault="00A17F27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siły i służby specjalne,</w:t>
      </w:r>
    </w:p>
    <w:p w14:paraId="301D8E8C" w14:textId="1646A313" w:rsidR="00A17F27" w:rsidRPr="00B50433" w:rsidRDefault="00A17F27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bezpieczeństwo w załogowym i bezzałogowym transporcie lotniczym,</w:t>
      </w:r>
    </w:p>
    <w:p w14:paraId="711038E8" w14:textId="24B98EB2" w:rsidR="00A17F27" w:rsidRPr="00B50433" w:rsidRDefault="00A17F27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- ochrona informacji z elementami cyberbezpieczeństwa.</w:t>
      </w:r>
    </w:p>
    <w:p w14:paraId="06D0AE55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 xml:space="preserve">Na trzech pierwszych semestrach studiów realizowane są przede wszystkim przedmioty podstawowe i kierunkowe, wprowadzające w zagadnienia związane z poszczególnymi obszarami i rodzajami bezpieczeństwa. Pozwalają one studentowi przyswoić wiedzę, umiejętności i kompetencje z zakresu bezpieczeństwa narodowego oraz umożliwić  świadomy wybór specjalizacji.  </w:t>
      </w:r>
    </w:p>
    <w:p w14:paraId="0EBC9B91" w14:textId="77777777" w:rsidR="000F0175" w:rsidRPr="00B50433" w:rsidRDefault="000F0175" w:rsidP="000F017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 xml:space="preserve">Studenci rozpoczynają kształcenie specjalizacyjne od czwartego semestru studiów. </w:t>
      </w:r>
    </w:p>
    <w:p w14:paraId="7CFE1860" w14:textId="77777777" w:rsidR="00545925" w:rsidRPr="00B50433" w:rsidRDefault="00545925" w:rsidP="0054592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AFA18D5" w14:textId="77777777" w:rsidR="007B6614" w:rsidRPr="00B50433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 xml:space="preserve">Praktyki zawodowe </w:t>
      </w:r>
      <w:r w:rsidR="00334768" w:rsidRPr="00B50433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B50433">
        <w:rPr>
          <w:rFonts w:ascii="Cambria" w:hAnsi="Cambria" w:cs="Times New Roman"/>
          <w:b/>
          <w:bCs/>
          <w:sz w:val="24"/>
          <w:szCs w:val="24"/>
        </w:rPr>
        <w:t>wymiar, zasady i forma odbywania praktyk zawodowych</w:t>
      </w:r>
    </w:p>
    <w:p w14:paraId="279763E5" w14:textId="616F352C" w:rsidR="00545925" w:rsidRPr="00B50433" w:rsidRDefault="000F0175" w:rsidP="00545925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B50433">
        <w:rPr>
          <w:rFonts w:ascii="Cambria" w:hAnsi="Cambria" w:cs="Times New Roman"/>
          <w:bCs/>
          <w:sz w:val="24"/>
          <w:szCs w:val="24"/>
        </w:rPr>
        <w:t>Nie dotyczy</w:t>
      </w:r>
    </w:p>
    <w:p w14:paraId="2F0866CD" w14:textId="77777777" w:rsidR="00334768" w:rsidRPr="00B50433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705C893B" w14:textId="77777777" w:rsidR="00334768" w:rsidRPr="00B50433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7A5894F9" w14:textId="77777777" w:rsidR="000F0175" w:rsidRPr="00B50433" w:rsidRDefault="000F0175" w:rsidP="000F0175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75696847"/>
      <w:r w:rsidRPr="00B50433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33580334" w14:textId="77777777" w:rsidR="000F0175" w:rsidRPr="00B50433" w:rsidRDefault="000F0175" w:rsidP="00B3392D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50433">
        <w:rPr>
          <w:rFonts w:ascii="Cambria" w:eastAsia="Cambria" w:hAnsi="Cambria" w:cs="Times New Roman"/>
          <w:bCs/>
          <w:sz w:val="24"/>
          <w:szCs w:val="24"/>
        </w:rPr>
        <w:t xml:space="preserve">Bezpieczeństwo i obronność w XXI wieku. </w:t>
      </w:r>
    </w:p>
    <w:p w14:paraId="527FA759" w14:textId="77777777" w:rsidR="000F0175" w:rsidRPr="00B50433" w:rsidRDefault="000F0175" w:rsidP="00B3392D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50433">
        <w:rPr>
          <w:rFonts w:ascii="Cambria" w:eastAsia="Cambria" w:hAnsi="Cambria" w:cs="Times New Roman"/>
          <w:bCs/>
          <w:sz w:val="24"/>
          <w:szCs w:val="24"/>
        </w:rPr>
        <w:t xml:space="preserve">Edukacja dla obronności i bezpieczeństwa społeczeństwa RP. </w:t>
      </w:r>
    </w:p>
    <w:p w14:paraId="0643E9C9" w14:textId="77777777" w:rsidR="000F0175" w:rsidRPr="00B50433" w:rsidRDefault="000F0175" w:rsidP="00B3392D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50433">
        <w:rPr>
          <w:rFonts w:ascii="Cambria" w:eastAsia="Cambria" w:hAnsi="Cambria" w:cs="Times New Roman"/>
          <w:bCs/>
          <w:sz w:val="24"/>
          <w:szCs w:val="24"/>
        </w:rPr>
        <w:t xml:space="preserve">Cyberbezpieczeństwo RP. </w:t>
      </w:r>
    </w:p>
    <w:p w14:paraId="766C7F6F" w14:textId="77777777" w:rsidR="000F0175" w:rsidRPr="00B50433" w:rsidRDefault="000F0175" w:rsidP="00B3392D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50433">
        <w:rPr>
          <w:rFonts w:ascii="Cambria" w:eastAsia="Cambria" w:hAnsi="Cambria" w:cs="Times New Roman"/>
          <w:bCs/>
          <w:sz w:val="24"/>
          <w:szCs w:val="24"/>
        </w:rPr>
        <w:t xml:space="preserve">Dowodzenie i zarządzanie bezpieczeństwem.  </w:t>
      </w:r>
    </w:p>
    <w:p w14:paraId="3B61C71A" w14:textId="2635DF55" w:rsidR="000F0175" w:rsidRPr="00B50433" w:rsidRDefault="00B3392D" w:rsidP="00B3392D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50433">
        <w:rPr>
          <w:rFonts w:ascii="Cambria" w:eastAsia="Cambria" w:hAnsi="Cambria" w:cs="Times New Roman"/>
          <w:bCs/>
          <w:sz w:val="24"/>
          <w:szCs w:val="24"/>
        </w:rPr>
        <w:t>Bezpieczeństwo  społeczne</w:t>
      </w:r>
      <w:r w:rsidR="000F0175" w:rsidRPr="00B50433">
        <w:rPr>
          <w:rFonts w:ascii="Cambria" w:eastAsia="Cambria" w:hAnsi="Cambria" w:cs="Times New Roman"/>
          <w:bCs/>
          <w:sz w:val="24"/>
          <w:szCs w:val="24"/>
        </w:rPr>
        <w:t xml:space="preserve"> (jednostek, rodzin i społeczności, ze szczególnym uwzględnieniem udziału służb mundurowych w realizacji zadań z tego zakresu).</w:t>
      </w:r>
    </w:p>
    <w:bookmarkEnd w:id="1"/>
    <w:p w14:paraId="311FFB00" w14:textId="77777777" w:rsidR="000F0175" w:rsidRPr="00B50433" w:rsidRDefault="000F0175" w:rsidP="000F0175">
      <w:pPr>
        <w:spacing w:line="276" w:lineRule="auto"/>
        <w:ind w:left="426"/>
        <w:jc w:val="both"/>
        <w:rPr>
          <w:rFonts w:ascii="Cambria" w:hAnsi="Cambria" w:cs="Times New Roman"/>
          <w:bCs/>
          <w:sz w:val="24"/>
          <w:szCs w:val="24"/>
        </w:rPr>
      </w:pPr>
    </w:p>
    <w:p w14:paraId="6FE21582" w14:textId="3998CBC9" w:rsidR="00334768" w:rsidRPr="00B50433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Związek badań naukowych z dydaktyką w ramach dyscypliny, do której przyporządkowany jest kierunek studiów</w:t>
      </w:r>
    </w:p>
    <w:p w14:paraId="357D164B" w14:textId="39955BB8" w:rsidR="00545925" w:rsidRPr="00B50433" w:rsidRDefault="000F0175" w:rsidP="00B50433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2" w:name="_Hlk75694388"/>
      <w:r w:rsidRPr="00B50433">
        <w:rPr>
          <w:rFonts w:ascii="Cambria" w:hAnsi="Cambria" w:cs="Times New Roman"/>
          <w:bCs/>
          <w:sz w:val="24"/>
          <w:szCs w:val="24"/>
        </w:rPr>
        <w:lastRenderedPageBreak/>
        <w:t xml:space="preserve"> Istnieje ścisły związek pomiędzy dydaktyką</w:t>
      </w:r>
      <w:r w:rsidR="00B3392D" w:rsidRPr="00B50433">
        <w:rPr>
          <w:rFonts w:ascii="Cambria" w:hAnsi="Cambria" w:cs="Times New Roman"/>
          <w:bCs/>
          <w:sz w:val="24"/>
          <w:szCs w:val="24"/>
        </w:rPr>
        <w:t>,</w:t>
      </w:r>
      <w:r w:rsidRPr="00B50433">
        <w:rPr>
          <w:rFonts w:ascii="Cambria" w:hAnsi="Cambria" w:cs="Times New Roman"/>
          <w:bCs/>
          <w:sz w:val="24"/>
          <w:szCs w:val="24"/>
        </w:rPr>
        <w:t xml:space="preserve"> a kierunkami prowadzonych badań. Nauczyciele – badacze prowadzą przedmioty wiodące/kierunkowe, które bezpośrednio związane są z tematyką prowadzonych przez nauczyciela badań. W treściach przedmiotów nauczyciele prezentują i wykorzystują wyniki badań. Publikacje naukowe, będące efektem prowadzonych przez nauczyciela badań, wprowadzane są do literatury przedmiotu.</w:t>
      </w:r>
      <w:bookmarkEnd w:id="2"/>
    </w:p>
    <w:p w14:paraId="1ACD0008" w14:textId="77777777" w:rsidR="00334768" w:rsidRPr="00B50433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3D47E577" w14:textId="63BC7767" w:rsidR="002F6822" w:rsidRPr="00B50433" w:rsidRDefault="000F0175" w:rsidP="002F6822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3" w:name="_Hlk75696899"/>
      <w:r w:rsidRPr="00B50433">
        <w:rPr>
          <w:rFonts w:ascii="Cambria" w:hAnsi="Cambria" w:cs="Times New Roman"/>
          <w:bCs/>
          <w:sz w:val="24"/>
          <w:szCs w:val="24"/>
        </w:rPr>
        <w:t xml:space="preserve"> </w:t>
      </w:r>
      <w:r w:rsidR="002F6822" w:rsidRPr="00B50433">
        <w:rPr>
          <w:rFonts w:ascii="Cambria" w:hAnsi="Cambria" w:cs="Times New Roman"/>
          <w:bCs/>
          <w:sz w:val="24"/>
          <w:szCs w:val="24"/>
        </w:rPr>
        <w:t xml:space="preserve">Uczelnia posiada </w:t>
      </w:r>
      <w:r w:rsidR="002F6822" w:rsidRPr="00B50433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="002F6822" w:rsidRPr="00B50433">
        <w:rPr>
          <w:rFonts w:ascii="Cambria" w:hAnsi="Cambria" w:cs="Times New Roman"/>
          <w:bCs/>
          <w:sz w:val="24"/>
          <w:szCs w:val="24"/>
        </w:rPr>
        <w:t>, zapewnia sale wykładowe i ćwiczeniowe z wyposażeniem komputerowym i multimedialnym. Pracownie komputerowe wyposażone są w sprzęt komputerowy i specjalistyczne programy związane z kierunkiem studiów.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</w:p>
    <w:bookmarkEnd w:id="3"/>
    <w:p w14:paraId="5F05CC0D" w14:textId="77777777" w:rsidR="00583149" w:rsidRPr="00B50433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50433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23ADA383" w14:textId="6ADD7CC5" w:rsidR="002F6822" w:rsidRPr="00B50433" w:rsidRDefault="002F6822" w:rsidP="0021678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hAnsi="Cambria" w:cs="Times New Roman"/>
          <w:sz w:val="24"/>
          <w:szCs w:val="24"/>
        </w:rPr>
        <w:t xml:space="preserve"> </w:t>
      </w:r>
      <w:bookmarkStart w:id="4" w:name="_Hlk75696925"/>
      <w:r w:rsidRPr="00B50433">
        <w:rPr>
          <w:rFonts w:ascii="Cambria" w:hAnsi="Cambria" w:cs="Times New Roman"/>
          <w:sz w:val="24"/>
          <w:szCs w:val="24"/>
        </w:rPr>
        <w:t>Warunkiem ukończenia studiów jest zaliczenie wszystkich przedmiotów przewidzianych w planie studiów, uzyskanie wymaganej do ukończenia studiów liczby punktów ECTS oraz złożenie z pozytywnym wynikiem egzaminu dyplomowego.</w:t>
      </w:r>
      <w:r w:rsidR="0021678F" w:rsidRPr="00B50433">
        <w:rPr>
          <w:rFonts w:ascii="Cambria" w:hAnsi="Cambria" w:cs="Times New Roman"/>
          <w:sz w:val="24"/>
          <w:szCs w:val="24"/>
        </w:rPr>
        <w:t xml:space="preserve"> </w:t>
      </w:r>
      <w:r w:rsidRPr="00B50433">
        <w:rPr>
          <w:rFonts w:ascii="Cambria" w:hAnsi="Cambria" w:cs="Times New Roman"/>
          <w:sz w:val="24"/>
          <w:szCs w:val="24"/>
        </w:rPr>
        <w:t>W trakcie egzaminu dyplomowego student odpowiada na 3 pytania. Pierwsze pytanie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bookmarkEnd w:id="4"/>
    <w:p w14:paraId="42F9E369" w14:textId="27D9F348" w:rsidR="002F6822" w:rsidRPr="00B50433" w:rsidRDefault="002F6822" w:rsidP="00691EF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0760EE5" w14:textId="39DE54F9" w:rsidR="0021678F" w:rsidRPr="00B50433" w:rsidRDefault="0021678F" w:rsidP="00B50433">
      <w:pPr>
        <w:rPr>
          <w:rFonts w:ascii="Cambria" w:hAnsi="Cambria"/>
          <w:b/>
          <w:sz w:val="24"/>
          <w:szCs w:val="24"/>
          <w:lang w:eastAsia="pl-PL"/>
        </w:rPr>
      </w:pPr>
      <w:r w:rsidRPr="00B50433">
        <w:rPr>
          <w:rFonts w:ascii="Cambria" w:hAnsi="Cambria"/>
          <w:b/>
          <w:sz w:val="24"/>
          <w:szCs w:val="24"/>
          <w:lang w:eastAsia="pl-PL"/>
        </w:rPr>
        <w:br w:type="page"/>
      </w:r>
      <w:bookmarkStart w:id="5" w:name="_Hlk75697149"/>
      <w:r w:rsidRPr="00B50433">
        <w:rPr>
          <w:rFonts w:ascii="Cambria" w:hAnsi="Cambria"/>
          <w:b/>
          <w:sz w:val="24"/>
          <w:szCs w:val="24"/>
          <w:lang w:eastAsia="pl-PL"/>
        </w:rPr>
        <w:lastRenderedPageBreak/>
        <w:t>Charakterystyki</w:t>
      </w:r>
    </w:p>
    <w:p w14:paraId="0C263F03" w14:textId="77777777" w:rsidR="0021678F" w:rsidRPr="00B50433" w:rsidRDefault="0021678F" w:rsidP="0021678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B50433">
        <w:rPr>
          <w:rFonts w:ascii="Cambria" w:hAnsi="Cambria"/>
          <w:b/>
          <w:sz w:val="24"/>
          <w:szCs w:val="24"/>
          <w:lang w:eastAsia="pl-PL"/>
        </w:rPr>
        <w:t xml:space="preserve">pierwszego stopnia efektów uczenia się dla kwalifikacji na poziomie 6 Polskiej Ramy Kwalifikacji typowe dla kwalifikacji uzyskiwanych w ramach systemu szkolnictwa wyższego i nauki po uzyskaniu kwalifikacji pełnej na poziomie 6 PRK dla kierunku </w:t>
      </w:r>
    </w:p>
    <w:p w14:paraId="6F56CF0B" w14:textId="6F1BD05B" w:rsidR="0021678F" w:rsidRPr="00B50433" w:rsidRDefault="0021678F" w:rsidP="0021678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hAnsi="Cambria"/>
          <w:b/>
          <w:i/>
          <w:iCs/>
          <w:sz w:val="24"/>
          <w:szCs w:val="24"/>
          <w:lang w:eastAsia="pl-PL"/>
        </w:rPr>
        <w:t>bezpieczeństwo narodowe</w:t>
      </w:r>
    </w:p>
    <w:bookmarkEnd w:id="5"/>
    <w:p w14:paraId="3DCA9B8F" w14:textId="77777777" w:rsidR="002F6822" w:rsidRPr="00B50433" w:rsidRDefault="002F6822" w:rsidP="002F6822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p w14:paraId="20BE9FC8" w14:textId="77777777" w:rsidR="002F6822" w:rsidRPr="00B50433" w:rsidRDefault="002F6822" w:rsidP="002F682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B50433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Opis zakładanych efektów uczenia się w odniesieniu do charakterystyk </w:t>
      </w:r>
      <w:r w:rsidRPr="00B50433">
        <w:rPr>
          <w:rFonts w:ascii="Cambria" w:hAnsi="Cambria" w:cs="Times New Roman"/>
          <w:b/>
          <w:sz w:val="24"/>
          <w:szCs w:val="24"/>
          <w:lang w:eastAsia="pl-PL"/>
        </w:rPr>
        <w:t>drugiego stopnia efektów uczenia się dla kwalifikacji na poziomie 6 Polskiej Ramy Kwalifikacji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5"/>
        <w:gridCol w:w="140"/>
        <w:gridCol w:w="1562"/>
      </w:tblGrid>
      <w:tr w:rsidR="002F6822" w:rsidRPr="00B50433" w14:paraId="5BC542C9" w14:textId="77777777" w:rsidTr="00B81FCB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C048589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B50433">
              <w:rPr>
                <w:rStyle w:val="Pogrubienie"/>
                <w:rFonts w:ascii="Cambria" w:hAnsi="Cambria"/>
                <w:sz w:val="24"/>
                <w:szCs w:val="24"/>
              </w:rPr>
              <w:t>Nazwa Wydziału: Wydział Nauk o Bezpieczeństwie</w:t>
            </w:r>
          </w:p>
          <w:p w14:paraId="6483B65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Pr="00B50433">
              <w:rPr>
                <w:rFonts w:ascii="Cambria" w:hAnsi="Cambria"/>
                <w:b/>
                <w:sz w:val="24"/>
                <w:szCs w:val="24"/>
              </w:rPr>
              <w:t>Bezpieczeństwo narodowe</w:t>
            </w:r>
          </w:p>
          <w:p w14:paraId="2BF795E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B50433">
              <w:rPr>
                <w:rStyle w:val="Pogrubienie"/>
                <w:rFonts w:ascii="Cambria" w:hAnsi="Cambria"/>
                <w:sz w:val="24"/>
                <w:szCs w:val="24"/>
              </w:rPr>
              <w:t>Poziom kształcenia: I stopnia</w:t>
            </w:r>
          </w:p>
          <w:p w14:paraId="543DA3E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Style w:val="Pogrubienie"/>
                <w:rFonts w:ascii="Cambria" w:hAnsi="Cambria"/>
                <w:sz w:val="24"/>
                <w:szCs w:val="24"/>
              </w:rPr>
              <w:t>Profil kształcenia: ogólnoakademicki</w:t>
            </w:r>
          </w:p>
        </w:tc>
      </w:tr>
      <w:tr w:rsidR="002F6822" w:rsidRPr="00B50433" w14:paraId="2FEBBE5C" w14:textId="77777777" w:rsidTr="00B81F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F48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Symbol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F0C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Opis zakładanych efektów uczenia się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13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Odniesienie do charakterystyk drugiego stopnia efektów uczenia się dla kwalifikacji na poziomie 6 PRK</w:t>
            </w:r>
          </w:p>
        </w:tc>
      </w:tr>
      <w:tr w:rsidR="002F6822" w:rsidRPr="00B50433" w14:paraId="531B1A9E" w14:textId="77777777" w:rsidTr="00B81FC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9A6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Efekty uczenia się: Wiedza </w:t>
            </w:r>
          </w:p>
        </w:tc>
      </w:tr>
      <w:tr w:rsidR="002F6822" w:rsidRPr="00B50433" w14:paraId="2D3318FE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032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F0C4" w14:textId="5DFB8BBE" w:rsidR="002F6822" w:rsidRPr="00B50433" w:rsidRDefault="002F6822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zna miejsce bezpieczeństwa narodowego wśród innych nauk społecznych i charakteryzuje</w:t>
            </w:r>
            <w:r w:rsidR="00D3453C" w:rsidRPr="00B50433">
              <w:rPr>
                <w:rFonts w:ascii="Cambria" w:hAnsi="Cambria"/>
                <w:sz w:val="24"/>
                <w:szCs w:val="24"/>
              </w:rPr>
              <w:t xml:space="preserve"> jego specyfikę wynikającą z jego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 interdyscyplinarnego charakteru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58A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P6S_W, P6S_WG</w:t>
            </w:r>
          </w:p>
        </w:tc>
      </w:tr>
      <w:tr w:rsidR="002F6822" w:rsidRPr="00B50433" w14:paraId="16B2D87F" w14:textId="77777777" w:rsidTr="00B81F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8F7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bookmarkStart w:id="6" w:name="_Hlk56690085"/>
            <w:r w:rsidRPr="00B50433">
              <w:rPr>
                <w:rFonts w:ascii="Cambria" w:hAnsi="Cambria"/>
                <w:sz w:val="24"/>
                <w:szCs w:val="24"/>
              </w:rPr>
              <w:t>EUK6_W2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4469" w14:textId="0D66676E" w:rsidR="002F6822" w:rsidRPr="00B50433" w:rsidRDefault="002F6822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ma wiedzę dotyczącą różnych typów zjawisk i procesów determinuj</w:t>
            </w:r>
            <w:r w:rsidR="00D3453C" w:rsidRPr="00B50433">
              <w:rPr>
                <w:rFonts w:ascii="Cambria" w:hAnsi="Cambria"/>
                <w:sz w:val="24"/>
                <w:szCs w:val="24"/>
              </w:rPr>
              <w:t>ących zagrożenia oraz instytucje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 działające na rzecz bezpieczeństwa</w:t>
            </w:r>
          </w:p>
          <w:p w14:paraId="568B3FDE" w14:textId="77777777" w:rsidR="002F6822" w:rsidRPr="00B50433" w:rsidRDefault="002F6822" w:rsidP="00B81FCB">
            <w:pPr>
              <w:pStyle w:val="Akapitzlist1"/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0BA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  <w:bookmarkEnd w:id="6"/>
      </w:tr>
      <w:tr w:rsidR="002F6822" w:rsidRPr="00B50433" w14:paraId="03DAD6F3" w14:textId="77777777" w:rsidTr="00B81FC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4226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17E869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5DFF3AE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AD01" w14:textId="77777777" w:rsidR="002F6822" w:rsidRPr="00B50433" w:rsidRDefault="002F6822" w:rsidP="00B81FCB">
            <w:pPr>
              <w:pStyle w:val="Akapitzlist1"/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3EDD276" w14:textId="512DA37E" w:rsidR="002F6822" w:rsidRPr="00B50433" w:rsidRDefault="00D3453C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zna </w:t>
            </w:r>
            <w:r w:rsidR="002F6822" w:rsidRPr="00B50433">
              <w:rPr>
                <w:rFonts w:ascii="Cambria" w:hAnsi="Cambria"/>
                <w:sz w:val="24"/>
                <w:szCs w:val="24"/>
              </w:rPr>
              <w:t>i charakteryzuje kategorie pojęciowe i procesy opisujące państwo, społeczeństwo, gospodarkę, dokonuje ich interpretacji, szczególnie w obszarze 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BD3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P6S_WK, </w:t>
            </w:r>
          </w:p>
          <w:p w14:paraId="01FA408C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88AE75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P6S_WG</w:t>
            </w:r>
          </w:p>
        </w:tc>
      </w:tr>
      <w:tr w:rsidR="002F6822" w:rsidRPr="00B50433" w14:paraId="78D9624F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CB9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8B9" w14:textId="37E3D3D6" w:rsidR="002F6822" w:rsidRPr="00B50433" w:rsidRDefault="00D3453C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zna</w:t>
            </w:r>
            <w:r w:rsidR="002F6822" w:rsidRPr="00B50433">
              <w:rPr>
                <w:rFonts w:ascii="Cambria" w:hAnsi="Cambria"/>
                <w:sz w:val="24"/>
                <w:szCs w:val="24"/>
              </w:rPr>
              <w:t xml:space="preserve"> relacje między podmiotami systemu bezpieczeństwa narodowego, a instytucjami gospodarczymi i społecznymi, które tworzą ich otoczenie w skali krajowej i międzynarodowej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3C2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27AFCB8E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A5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lastRenderedPageBreak/>
              <w:t>EUK6_W5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F5F" w14:textId="02FB2E37" w:rsidR="002F6822" w:rsidRPr="00B50433" w:rsidRDefault="00D3453C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ma wiedzę na temat  narzędzi i przydatności podstawowych technologii w informacyjnym wspieraniu funkcjonowania systemu 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BB5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19FD95D3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BCFC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470" w14:textId="381D8130" w:rsidR="002F6822" w:rsidRPr="00B50433" w:rsidRDefault="00D3453C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zna</w:t>
            </w:r>
            <w:r w:rsidRPr="00B50433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 normy prawne, reguły moralno - etyczne wpływające na działania społeczne, w tym badawcze, związane z bezpieczeństwem narodowym, </w:t>
            </w:r>
            <w:r w:rsidRPr="00B50433">
              <w:rPr>
                <w:rFonts w:ascii="Cambria" w:hAnsi="Cambria"/>
                <w:strike/>
                <w:sz w:val="24"/>
                <w:szCs w:val="24"/>
              </w:rPr>
              <w:t>w tym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 w szczególności z zakresu ochrony własności przemysłowej i prawa autorskiego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52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736DB8B7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52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72B" w14:textId="74DA8703" w:rsidR="002F6822" w:rsidRPr="00B50433" w:rsidRDefault="00D3453C" w:rsidP="00D3453C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zna zapisy strategii bezpieczeństwa narodowego ma także wiedzę na temat czynników jednostkowych i społecznych wpływających na jej realizację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9D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7DD1DED1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A9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52D" w14:textId="77777777" w:rsidR="002F6822" w:rsidRPr="00B50433" w:rsidRDefault="002F6822" w:rsidP="002F6822">
            <w:pPr>
              <w:pStyle w:val="Akapitzlist1"/>
              <w:numPr>
                <w:ilvl w:val="0"/>
                <w:numId w:val="9"/>
              </w:numPr>
              <w:tabs>
                <w:tab w:val="left" w:pos="298"/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zna zadania systemu bezpieczeństwa narodowego w zakresie zapewniania bezpieczeństwa, na szczeblu – gminy, powiatu, województwa, kraju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A6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2F8E8DDE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11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35C" w14:textId="5AF7D5A6" w:rsidR="002F6822" w:rsidRPr="00B50433" w:rsidRDefault="00D3453C" w:rsidP="00D3453C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ma wiedzę na temat podmiotów i elementów kierujących i wykonawczych systemu bezpieczeństwa narodowego oraz zna przypisane im zadania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BF6C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48EA3B08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4C6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BB3A" w14:textId="640FA78F" w:rsidR="002F6822" w:rsidRPr="00B50433" w:rsidRDefault="00D3453C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zna metodologię badań</w:t>
            </w:r>
            <w:r w:rsidRPr="00B50433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>społecznych w tym  w dyscyplinie nauk o bezpieczeństwie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F3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2F6822" w:rsidRPr="00B50433" w14:paraId="632FF50A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423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193" w14:textId="77777777" w:rsidR="002F6822" w:rsidRPr="00B50433" w:rsidRDefault="002F6822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ma wiedzę dotyczącą używania broni palnej i środków przymusu bezpośredniego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0C9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P6S_WK </w:t>
            </w:r>
          </w:p>
        </w:tc>
      </w:tr>
      <w:tr w:rsidR="002F6822" w:rsidRPr="00B50433" w14:paraId="3578EC76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7F6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E5A" w14:textId="0BB1B369" w:rsidR="002F6822" w:rsidRPr="00B50433" w:rsidRDefault="00D3453C" w:rsidP="00D3453C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ma wiedzę na temat ogólnych zasad zdobywania i utrzymywania sprawności fizycznej, zna także zagadnienia z zakresu  samoobrony i technik interwencyjnych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F33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</w:t>
            </w:r>
          </w:p>
        </w:tc>
      </w:tr>
      <w:tr w:rsidR="002F6822" w:rsidRPr="00B50433" w14:paraId="6926463B" w14:textId="77777777" w:rsidTr="00B81FC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8E6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EUK6_W13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E2F" w14:textId="77777777" w:rsidR="002F6822" w:rsidRPr="00B50433" w:rsidRDefault="002F6822" w:rsidP="002F6822">
            <w:pPr>
              <w:pStyle w:val="Akapitzlist1"/>
              <w:numPr>
                <w:ilvl w:val="0"/>
                <w:numId w:val="9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zna leksykę i gramatykę języka obcego na poziomie B2, w tym słownictwo związane ze studiowanym kierunkiem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A03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P6S_WK</w:t>
            </w:r>
          </w:p>
        </w:tc>
      </w:tr>
      <w:tr w:rsidR="002F6822" w:rsidRPr="00B50433" w14:paraId="3691BFBD" w14:textId="77777777" w:rsidTr="00B81FC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29E9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Efekty uczenia się: Umiejętności -</w:t>
            </w:r>
          </w:p>
        </w:tc>
      </w:tr>
      <w:tr w:rsidR="002F6822" w:rsidRPr="00B50433" w14:paraId="0240433C" w14:textId="77777777" w:rsidTr="00B81FC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855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04C4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identyfikuje i analizuje  zjawiska i procesy lokalne i ponadlokalne ze sfery bezpieczeństwa narodowego  oraz wyjaśnia przyczyny ich rozwoju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73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68A6D8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07988C0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F6822" w:rsidRPr="00B50433" w14:paraId="2A481BE6" w14:textId="77777777" w:rsidTr="00B81FC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6B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55D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stosuje metodyczne podejścia do gromadzenia i analizowania informacji wyjaśniających różne rodzaje bezpieczeństwa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67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45EA1DB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4181C3F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2F6822" w:rsidRPr="00B50433" w14:paraId="766FC026" w14:textId="77777777" w:rsidTr="00B81FC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045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bookmarkStart w:id="7" w:name="_Hlk56691708"/>
            <w:r w:rsidRPr="00B50433">
              <w:rPr>
                <w:rFonts w:ascii="Cambria" w:hAnsi="Cambria"/>
                <w:sz w:val="24"/>
                <w:szCs w:val="24"/>
              </w:rPr>
              <w:t>EUK6_U3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84BC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dokonuje samodzielnej interpretacji zjawisk bezpieczeństwa dla potrzeb rozwiązywania problemów z zakresu bezpieczeństwa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A1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3E2D99B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</w:tc>
        <w:bookmarkEnd w:id="7"/>
      </w:tr>
      <w:tr w:rsidR="002F6822" w:rsidRPr="00B50433" w14:paraId="0D5004B4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5F8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2FB885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5F74" w14:textId="77777777" w:rsidR="002F6822" w:rsidRPr="00B50433" w:rsidRDefault="002F6822" w:rsidP="00B81FCB">
            <w:pPr>
              <w:pStyle w:val="Akapitzlist1"/>
              <w:tabs>
                <w:tab w:val="left" w:pos="35"/>
                <w:tab w:val="left" w:pos="232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11CA3B5" w14:textId="5C3BEAE8" w:rsidR="002F6822" w:rsidRPr="00B50433" w:rsidRDefault="00D3453C" w:rsidP="00D3453C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wyjaśnia zachodzące procesy społeczne oraz ich skutki dla bezpieczeństwa narodowego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23E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468C3EB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</w:tc>
      </w:tr>
      <w:tr w:rsidR="002F6822" w:rsidRPr="00B50433" w14:paraId="3B513027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34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lastRenderedPageBreak/>
              <w:t>EUK6_U5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DBA" w14:textId="1B667430" w:rsidR="002F6822" w:rsidRPr="00B50433" w:rsidRDefault="00D3453C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wskazuje i charakteryzuje adekwatne do sytuacji metody działania na rzecz utrzymania pożądanego poziomu bezpieczeństwa narodowego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62F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7AF59B3B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2F6822" w:rsidRPr="00B50433" w14:paraId="7CEB17AA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1C9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1B7" w14:textId="073540C5" w:rsidR="002F6822" w:rsidRPr="00B50433" w:rsidRDefault="00D3453C" w:rsidP="00D3453C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problemy zaradcze w zakresie bezpieczeństwa narodowego oraz przekłada je na zadania dla instytucji społecznych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F25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7263E70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7DA34DC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F6822" w:rsidRPr="00B50433" w14:paraId="7EABA852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CF4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CF1" w14:textId="77777777" w:rsidR="002F6822" w:rsidRPr="00B50433" w:rsidRDefault="002F6822" w:rsidP="00B81FCB">
            <w:pPr>
              <w:pStyle w:val="Akapitzlist1"/>
              <w:tabs>
                <w:tab w:val="left" w:pos="35"/>
                <w:tab w:val="left" w:pos="232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E49D034" w14:textId="01E5751D" w:rsidR="002F6822" w:rsidRPr="00B50433" w:rsidRDefault="00D3453C" w:rsidP="00D3453C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analizuje w kategoriach prawnych i etycznych skutki konkretnych działań w sferze bezpieczeństwa narodowego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F09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  <w:p w14:paraId="07AA457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2A36930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0AB28BD9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F6822" w:rsidRPr="00B50433" w14:paraId="249EAECF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3D3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12EB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analizuje sytuację kryzysowe i zorganizuje pracę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 xml:space="preserve"> w </w:t>
            </w:r>
            <w:r w:rsidRPr="00B50433">
              <w:rPr>
                <w:rFonts w:ascii="Cambria" w:hAnsi="Cambria"/>
                <w:sz w:val="24"/>
                <w:szCs w:val="24"/>
              </w:rPr>
              <w:t>zespole, pełni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>ą</w:t>
            </w:r>
            <w:r w:rsidRPr="00B50433">
              <w:rPr>
                <w:rFonts w:ascii="Cambria" w:hAnsi="Cambria"/>
                <w:sz w:val="24"/>
                <w:szCs w:val="24"/>
              </w:rPr>
              <w:t>c w nim ró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>ż</w:t>
            </w:r>
            <w:r w:rsidRPr="00B50433">
              <w:rPr>
                <w:rFonts w:ascii="Cambria" w:hAnsi="Cambria"/>
                <w:sz w:val="24"/>
                <w:szCs w:val="24"/>
              </w:rPr>
              <w:t>ne role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9F5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498A512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A59084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2F6822" w:rsidRPr="00B50433" w14:paraId="0CA68366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513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DDA" w14:textId="18D7F7AC" w:rsidR="002F6822" w:rsidRPr="00B50433" w:rsidRDefault="00D3453C" w:rsidP="00D3453C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dokonuje własnej interpretacji wybranych problemów bezpieczeństwa argumentując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>je pogl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>ą</w:t>
            </w:r>
            <w:r w:rsidRPr="00B50433">
              <w:rPr>
                <w:rFonts w:ascii="Cambria" w:hAnsi="Cambria"/>
                <w:sz w:val="24"/>
                <w:szCs w:val="24"/>
              </w:rPr>
              <w:t>dami ró</w:t>
            </w:r>
            <w:r w:rsidRPr="00B50433">
              <w:rPr>
                <w:rFonts w:ascii="Cambria" w:eastAsia="TimesNewRoman" w:hAnsi="Cambria"/>
                <w:sz w:val="24"/>
                <w:szCs w:val="24"/>
              </w:rPr>
              <w:t>ż</w:t>
            </w:r>
            <w:r w:rsidRPr="00B50433">
              <w:rPr>
                <w:rFonts w:ascii="Cambria" w:hAnsi="Cambria"/>
                <w:sz w:val="24"/>
                <w:szCs w:val="24"/>
              </w:rPr>
              <w:t>nych autorów oraz treściami wybranych teorii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591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3098997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944BA2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2F6822" w:rsidRPr="00B50433" w14:paraId="18CDE799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A4F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BF2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posługuje się językiem obcym w mowie i piśmie na poziomie B2 Europejskiego Systemu Opisu Kształcenia Językowego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2B4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72393C5E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F6822" w:rsidRPr="00B50433" w14:paraId="0BF3BD26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F6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BC2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potrafi wykonać czynności związane z prawidłową obsługą broni palnej oraz właściwie używać środki przymusu bezpośredniego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F7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P6S_UW</w:t>
            </w:r>
          </w:p>
          <w:p w14:paraId="72038434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14E78A07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10D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D6F" w14:textId="77777777" w:rsidR="002F6822" w:rsidRPr="00B50433" w:rsidRDefault="002F6822" w:rsidP="002F6822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potrafi wykonywać ćwiczenia pozwalające na utrzymanie sprawności fizycznej, a także używać określonych technik samoobrony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BB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P6S_UW</w:t>
            </w:r>
          </w:p>
          <w:p w14:paraId="7A2C69E6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3453C" w:rsidRPr="00B50433" w14:paraId="6E48921B" w14:textId="77777777" w:rsidTr="00B81FC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191" w14:textId="5C9A1F9D" w:rsidR="00D3453C" w:rsidRPr="00B50433" w:rsidRDefault="00D3453C" w:rsidP="00D3453C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EUK6_U13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E5F" w14:textId="245EA349" w:rsidR="00D3453C" w:rsidRPr="00B50433" w:rsidRDefault="00D3453C" w:rsidP="00D3453C">
            <w:pPr>
              <w:pStyle w:val="Akapitzlist1"/>
              <w:numPr>
                <w:ilvl w:val="0"/>
                <w:numId w:val="10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potrafi komunikować się w języku obcym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C0E" w14:textId="2F3EC917" w:rsidR="00D3453C" w:rsidRPr="00B50433" w:rsidRDefault="00D3453C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P6S_UW</w:t>
            </w:r>
          </w:p>
        </w:tc>
      </w:tr>
      <w:tr w:rsidR="002F6822" w:rsidRPr="00B50433" w14:paraId="4C675266" w14:textId="77777777" w:rsidTr="00B81FC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F08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Efekty uczenia się: Kompetencje społeczne -</w:t>
            </w:r>
          </w:p>
        </w:tc>
      </w:tr>
      <w:tr w:rsidR="002F6822" w:rsidRPr="00B50433" w14:paraId="7DC14DE5" w14:textId="77777777" w:rsidTr="00D3453C">
        <w:trPr>
          <w:trHeight w:val="9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F297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50A" w14:textId="77777777" w:rsidR="002F6822" w:rsidRPr="00B50433" w:rsidRDefault="002F6822" w:rsidP="002F6822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posiada świadomość ograniczeń swojej wiedzy i konieczności uczenia się przez całe życie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0D5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04BB937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2B15C8B3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2F6822" w:rsidRPr="00B50433" w14:paraId="74FAFA52" w14:textId="77777777" w:rsidTr="00B81FC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465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9D6B" w14:textId="6FE87197" w:rsidR="002F6822" w:rsidRPr="00B50433" w:rsidRDefault="00D3453C" w:rsidP="002F6822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jest zdolny do komunikowania się z otoczeniem w sferze nowych idei i gotowy do zmiany swojej opinii wobec racjonalnych argumentów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110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74EAF66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</w:tc>
      </w:tr>
      <w:tr w:rsidR="002F6822" w:rsidRPr="00B50433" w14:paraId="3A00389D" w14:textId="77777777" w:rsidTr="00B81FC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B35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CDFD" w14:textId="2DBF07FD" w:rsidR="002F6822" w:rsidRPr="00B50433" w:rsidRDefault="007E7361" w:rsidP="007E7361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jest zdolny zorganizować i pokierować pracą zespołów przyjmując różne role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45A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4AD07408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2F6822" w:rsidRPr="00B50433" w14:paraId="0618CB02" w14:textId="77777777" w:rsidTr="00B81FC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B37B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445B" w14:textId="50E86CBE" w:rsidR="002F6822" w:rsidRPr="00B50433" w:rsidRDefault="00D3453C" w:rsidP="00D3453C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przekazuje i broni własnych poglądów przy użyciu różnych środków komunikowania się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4CA0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25714961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2F6822" w:rsidRPr="00B50433" w14:paraId="2C922148" w14:textId="77777777" w:rsidTr="00B81FC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CB1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AFF" w14:textId="77777777" w:rsidR="002F6822" w:rsidRPr="00B50433" w:rsidRDefault="002F6822" w:rsidP="002F6822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poszukuje nowych źródeł informacji i wie jak je wykorzystać w przedsiębiorczych działaniach z  zakresu bezpieczeństwa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552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00C3763F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659BFEFD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2F6822" w:rsidRPr="00B50433" w14:paraId="775E9D68" w14:textId="77777777" w:rsidTr="00B81FC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F46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EUK6_KS6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281" w14:textId="77777777" w:rsidR="002F6822" w:rsidRPr="00B50433" w:rsidRDefault="002F6822" w:rsidP="002F6822">
            <w:pPr>
              <w:pStyle w:val="Akapitzlist1"/>
              <w:numPr>
                <w:ilvl w:val="0"/>
                <w:numId w:val="11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jest świadomy potrzeby dbania o sprawność fizyczną i jej wpływu na bezpieczeństwo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4A" w14:textId="77777777" w:rsidR="002F6822" w:rsidRPr="00B50433" w:rsidRDefault="002F6822" w:rsidP="00B81FC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50433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</w:tbl>
    <w:p w14:paraId="03C9A3B5" w14:textId="77777777" w:rsidR="002F6822" w:rsidRPr="00B50433" w:rsidRDefault="002F6822" w:rsidP="002F682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699A1338" w14:textId="77777777" w:rsidR="002F6822" w:rsidRPr="00B50433" w:rsidRDefault="002F6822" w:rsidP="002F682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2F6822" w:rsidRPr="00B50433" w14:paraId="7C941F15" w14:textId="77777777" w:rsidTr="00B81FCB">
        <w:tc>
          <w:tcPr>
            <w:tcW w:w="9351" w:type="dxa"/>
            <w:gridSpan w:val="3"/>
            <w:shd w:val="clear" w:color="auto" w:fill="E7E6E6"/>
          </w:tcPr>
          <w:p w14:paraId="56E03B9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Grupa zajęć podstawowych</w:t>
            </w:r>
          </w:p>
          <w:p w14:paraId="735AC713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F6822" w:rsidRPr="00B50433" w14:paraId="72E80378" w14:textId="77777777" w:rsidTr="00B81FCB">
        <w:trPr>
          <w:trHeight w:val="902"/>
        </w:trPr>
        <w:tc>
          <w:tcPr>
            <w:tcW w:w="2670" w:type="dxa"/>
            <w:gridSpan w:val="2"/>
          </w:tcPr>
          <w:p w14:paraId="59795A25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1F841E7A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</w:tc>
        <w:tc>
          <w:tcPr>
            <w:tcW w:w="6681" w:type="dxa"/>
          </w:tcPr>
          <w:p w14:paraId="2A91EA6A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3ADAB1E9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7C6CBC84" w14:textId="77777777" w:rsidTr="00B81FCB">
        <w:trPr>
          <w:trHeight w:val="75"/>
        </w:trPr>
        <w:tc>
          <w:tcPr>
            <w:tcW w:w="1562" w:type="dxa"/>
          </w:tcPr>
          <w:p w14:paraId="49DA0BE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D0779C1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2D6BCFA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31C90D1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9ECA58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W01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W02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W03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7695F7D6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Treści zapewniające poznanie podstaw wybranych nauk społecznych stanowiące rozszerzenie wiedzy z dyscypliny nauki o bezpieczeństwie, w tym treści:</w:t>
            </w:r>
          </w:p>
          <w:p w14:paraId="7251D2DC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dotyczące istoty bezpieczeństwa narodowego, jego znaczenia dla gospodarki, społeczeństwa i środowiska przyrodniczego,</w:t>
            </w:r>
          </w:p>
          <w:p w14:paraId="48134785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umożliwiające analizę kluczowych zagadnień dla nauk </w:t>
            </w:r>
          </w:p>
          <w:p w14:paraId="26AB8E10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o bezpieczeństwie to jest  czynników kształtujących bezpieczeństwo międzynarodowe i narodowe, </w:t>
            </w:r>
          </w:p>
          <w:p w14:paraId="1E75C000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związane ze współczesnymi stosunkami międzynarodowymi </w:t>
            </w:r>
          </w:p>
          <w:p w14:paraId="26537EB8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  i wojskowymi oraz ich uwarunkowaniami, </w:t>
            </w:r>
          </w:p>
          <w:p w14:paraId="6C310D97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przedstawiające zagadnienia sprawnego kierowania i funkcjonowania organizacji/ instytucji bezpieczeństwa narodowego, </w:t>
            </w:r>
          </w:p>
          <w:p w14:paraId="30E35543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dotyczące  metodologii badań naukowych w obszarze bezpieczeństwa narodowego, </w:t>
            </w:r>
          </w:p>
          <w:p w14:paraId="1C4ACB7A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z zakresu gramatyki, semantyki i semiotyki wybranego języka obcego.</w:t>
            </w:r>
          </w:p>
        </w:tc>
      </w:tr>
      <w:tr w:rsidR="002F6822" w:rsidRPr="00B50433" w14:paraId="5EFD714A" w14:textId="77777777" w:rsidTr="00B81FCB">
        <w:trPr>
          <w:trHeight w:val="75"/>
        </w:trPr>
        <w:tc>
          <w:tcPr>
            <w:tcW w:w="1562" w:type="dxa"/>
          </w:tcPr>
          <w:p w14:paraId="728912C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0FA3569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83E563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A7D867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U01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U02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1C9D70C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449BCBFA" w14:textId="77777777" w:rsidTr="00B81FCB">
        <w:trPr>
          <w:trHeight w:val="75"/>
        </w:trPr>
        <w:tc>
          <w:tcPr>
            <w:tcW w:w="1562" w:type="dxa"/>
          </w:tcPr>
          <w:p w14:paraId="3BF017A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04C8072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8C6764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0B51E5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K01</w:t>
            </w:r>
          </w:p>
          <w:p w14:paraId="7F5AF76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5FD222E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1B91D4C2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202742D8" w14:textId="77777777" w:rsidTr="00B81FCB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27ED03D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Grupa zajęć kierunkowych</w:t>
            </w:r>
          </w:p>
          <w:p w14:paraId="4AB86C8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6EC361A6" w14:textId="77777777" w:rsidTr="00B81FCB">
        <w:trPr>
          <w:trHeight w:val="75"/>
        </w:trPr>
        <w:tc>
          <w:tcPr>
            <w:tcW w:w="2670" w:type="dxa"/>
            <w:gridSpan w:val="2"/>
          </w:tcPr>
          <w:p w14:paraId="1D3C11DE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24862A5F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4A14453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06B14759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5A0AE36B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6B8FF1D7" w14:textId="77777777" w:rsidTr="00B81FCB">
        <w:trPr>
          <w:trHeight w:val="75"/>
        </w:trPr>
        <w:tc>
          <w:tcPr>
            <w:tcW w:w="1562" w:type="dxa"/>
          </w:tcPr>
          <w:p w14:paraId="58861F14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2C63332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4AF61A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41F36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W04</w:t>
            </w:r>
          </w:p>
          <w:p w14:paraId="08235EA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W05</w:t>
            </w:r>
          </w:p>
          <w:p w14:paraId="4FF31B4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W06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W07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W08</w:t>
            </w:r>
          </w:p>
          <w:p w14:paraId="3C69B71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3EA136A9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49BAB44E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Treści zapewniające rozszerzoną wiedzę z zakresu dyscypliny nauki o bezpieczeństwie, w tym treści:</w:t>
            </w:r>
          </w:p>
          <w:p w14:paraId="1AA3F60C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dotyczące charakterystyki bezpieczeństwa narodowego, jego zagrożeń oraz  strategii, celów operacyjnych i działań zapewniających akceptowalny jego poziom, </w:t>
            </w:r>
          </w:p>
          <w:p w14:paraId="1F22D871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 - przedstawiające instytucje bezpieczeństwa narodowego ich organizację, zadania, prawne i społeczne aspekty  funkcjonowania,  w szczególności ukazujące znaczenie dla bezpieczeństwa narodowego Sił Zbrojnych RP, Policji, Straży Granicznej, Krajowego Systemu Ratowniczo – Gaśniczego, Systemu Ratownictwa Medycznego, </w:t>
            </w:r>
          </w:p>
          <w:p w14:paraId="16D635BA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związane z funkcjonowaniem systemu zarządzania kryzysowego w administracji publicznej, jego organizację, kierowanie systemem i logistyczne zabezpieczenie, </w:t>
            </w:r>
          </w:p>
          <w:p w14:paraId="32D7EFC5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prezentujące akty normatywne  z zakresu bezpieczeństwa narodowego,</w:t>
            </w:r>
          </w:p>
          <w:p w14:paraId="2116322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przygotowujące do praktycznego wykorzystania broni oraz organizacji szkolenia strzeleckiego.</w:t>
            </w:r>
          </w:p>
        </w:tc>
      </w:tr>
      <w:tr w:rsidR="002F6822" w:rsidRPr="00B50433" w14:paraId="2EF0CC7E" w14:textId="77777777" w:rsidTr="00B81FCB">
        <w:trPr>
          <w:trHeight w:val="75"/>
        </w:trPr>
        <w:tc>
          <w:tcPr>
            <w:tcW w:w="1562" w:type="dxa"/>
          </w:tcPr>
          <w:p w14:paraId="0C3DAAD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34D0872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DE873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9F70A5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U04,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U05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U06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U07</w:t>
            </w:r>
          </w:p>
          <w:p w14:paraId="1554D459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U08</w:t>
            </w:r>
          </w:p>
          <w:p w14:paraId="72630FE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5D660C4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7046BE67" w14:textId="77777777" w:rsidTr="00B81FCB">
        <w:trPr>
          <w:trHeight w:val="75"/>
        </w:trPr>
        <w:tc>
          <w:tcPr>
            <w:tcW w:w="1562" w:type="dxa"/>
          </w:tcPr>
          <w:p w14:paraId="66E1BE0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7D453FC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4ADB36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C9448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K02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K03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2256A00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502BCD70" w14:textId="77777777" w:rsidTr="00B81FCB">
        <w:trPr>
          <w:trHeight w:val="75"/>
        </w:trPr>
        <w:tc>
          <w:tcPr>
            <w:tcW w:w="9351" w:type="dxa"/>
            <w:gridSpan w:val="3"/>
          </w:tcPr>
          <w:p w14:paraId="650371A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Grupa zajęć specjalizacyjnych </w:t>
            </w:r>
          </w:p>
        </w:tc>
      </w:tr>
      <w:tr w:rsidR="002F6822" w:rsidRPr="00B50433" w14:paraId="240BB71F" w14:textId="77777777" w:rsidTr="00B81FCB">
        <w:trPr>
          <w:trHeight w:val="75"/>
        </w:trPr>
        <w:tc>
          <w:tcPr>
            <w:tcW w:w="1562" w:type="dxa"/>
          </w:tcPr>
          <w:p w14:paraId="3B751D4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lastRenderedPageBreak/>
              <w:t>Wiedza</w:t>
            </w:r>
          </w:p>
          <w:p w14:paraId="16EFF8B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F26585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1871E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W04</w:t>
            </w:r>
          </w:p>
          <w:p w14:paraId="3DD6726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W05</w:t>
            </w:r>
          </w:p>
          <w:p w14:paraId="66EF97D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W06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W07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W08</w:t>
            </w:r>
          </w:p>
          <w:p w14:paraId="10A0ABF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7EF2A1B5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Treści zapewniające przygotowanie studentów do wymagań stawianych pracownikom przez instytucje bezpieczeństwa, w tym treści:</w:t>
            </w:r>
          </w:p>
          <w:p w14:paraId="3D32A1AD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obejmujące zagadnienia zarządzania bezpieczeństwem i obronnością, </w:t>
            </w:r>
          </w:p>
          <w:p w14:paraId="5A714CAD" w14:textId="396D314E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</w:t>
            </w:r>
            <w:r w:rsidR="00B3392D" w:rsidRPr="00B5043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>przygotowujące do działania w obszarze zarządzania kryzysowego i ochrony ludności,</w:t>
            </w:r>
          </w:p>
          <w:p w14:paraId="47977917" w14:textId="2D0942A5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</w:t>
            </w:r>
            <w:r w:rsidR="00B3392D" w:rsidRPr="00B5043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dotyczące zarządzania bezpieczeństwem i higieną pracy, </w:t>
            </w:r>
          </w:p>
          <w:p w14:paraId="190D44F2" w14:textId="574E8E74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</w:t>
            </w:r>
            <w:r w:rsidR="00B3392D" w:rsidRPr="00B5043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dotyczące logistyki bezpieczeństwa, </w:t>
            </w:r>
          </w:p>
          <w:p w14:paraId="2D1AA65F" w14:textId="7BBBE229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</w:t>
            </w:r>
            <w:r w:rsidR="00B3392D" w:rsidRPr="00B5043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znajdujące zastosowanie w edukacji dla bezpieczeństwa </w:t>
            </w:r>
          </w:p>
          <w:p w14:paraId="726D55A9" w14:textId="71E03FEB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</w:t>
            </w:r>
            <w:r w:rsidR="00B3392D" w:rsidRPr="00B5043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50433">
              <w:rPr>
                <w:rFonts w:ascii="Cambria" w:hAnsi="Cambria"/>
                <w:sz w:val="24"/>
                <w:szCs w:val="24"/>
              </w:rPr>
              <w:t xml:space="preserve">przygotowujące do ubiegania się o pracę w Policji, </w:t>
            </w:r>
          </w:p>
          <w:p w14:paraId="677C3BB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dotyczące problematyki sił i służb specjalnych.</w:t>
            </w:r>
          </w:p>
        </w:tc>
      </w:tr>
      <w:tr w:rsidR="002F6822" w:rsidRPr="00B50433" w14:paraId="7B9EBA12" w14:textId="77777777" w:rsidTr="00B81FCB">
        <w:trPr>
          <w:trHeight w:val="75"/>
        </w:trPr>
        <w:tc>
          <w:tcPr>
            <w:tcW w:w="1562" w:type="dxa"/>
          </w:tcPr>
          <w:p w14:paraId="707CD95B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00AB61A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9CD5B2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62E655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U04,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U05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U06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U07</w:t>
            </w:r>
          </w:p>
          <w:p w14:paraId="1CF3C50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U08</w:t>
            </w:r>
          </w:p>
          <w:p w14:paraId="4EDA7D6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2F08B1E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355ED29E" w14:textId="77777777" w:rsidTr="00B81FCB">
        <w:trPr>
          <w:trHeight w:val="75"/>
        </w:trPr>
        <w:tc>
          <w:tcPr>
            <w:tcW w:w="1562" w:type="dxa"/>
          </w:tcPr>
          <w:p w14:paraId="135530B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463B813A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3D95B3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8E5D2B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K01 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K03</w:t>
            </w:r>
          </w:p>
          <w:p w14:paraId="1499405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</w:t>
            </w:r>
            <w:r w:rsidRPr="00B50433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B50433">
              <w:rPr>
                <w:rFonts w:ascii="Cambria" w:hAnsi="Cambria"/>
                <w:sz w:val="24"/>
                <w:szCs w:val="24"/>
              </w:rPr>
              <w:t>K04</w:t>
            </w:r>
          </w:p>
          <w:p w14:paraId="564738D4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055BFF5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79048CC9" w14:textId="77777777" w:rsidTr="00B81FCB">
        <w:trPr>
          <w:trHeight w:val="75"/>
        </w:trPr>
        <w:tc>
          <w:tcPr>
            <w:tcW w:w="9351" w:type="dxa"/>
            <w:gridSpan w:val="3"/>
          </w:tcPr>
          <w:p w14:paraId="11C2CB79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Praktyki</w:t>
            </w:r>
          </w:p>
        </w:tc>
      </w:tr>
      <w:tr w:rsidR="002F6822" w:rsidRPr="00B50433" w14:paraId="7D4E3B4F" w14:textId="77777777" w:rsidTr="00B81FCB">
        <w:trPr>
          <w:trHeight w:val="75"/>
        </w:trPr>
        <w:tc>
          <w:tcPr>
            <w:tcW w:w="1562" w:type="dxa"/>
          </w:tcPr>
          <w:p w14:paraId="3E9A053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Wiedza</w:t>
            </w:r>
          </w:p>
        </w:tc>
        <w:tc>
          <w:tcPr>
            <w:tcW w:w="1108" w:type="dxa"/>
          </w:tcPr>
          <w:p w14:paraId="35C5DA2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024FE517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E1456AE" w14:textId="77777777" w:rsidR="002F6822" w:rsidRPr="00B50433" w:rsidRDefault="002F6822" w:rsidP="00B81FC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Nie dotyczy</w:t>
            </w:r>
          </w:p>
        </w:tc>
      </w:tr>
      <w:tr w:rsidR="002F6822" w:rsidRPr="00B50433" w14:paraId="6FFF4069" w14:textId="77777777" w:rsidTr="00B81FCB">
        <w:trPr>
          <w:trHeight w:val="75"/>
        </w:trPr>
        <w:tc>
          <w:tcPr>
            <w:tcW w:w="1562" w:type="dxa"/>
          </w:tcPr>
          <w:p w14:paraId="3D463E5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Umiejętności</w:t>
            </w:r>
          </w:p>
        </w:tc>
        <w:tc>
          <w:tcPr>
            <w:tcW w:w="1108" w:type="dxa"/>
          </w:tcPr>
          <w:p w14:paraId="4AD22DC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7C33F30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4D533386" w14:textId="77777777" w:rsidTr="00B81FCB">
        <w:trPr>
          <w:trHeight w:val="75"/>
        </w:trPr>
        <w:tc>
          <w:tcPr>
            <w:tcW w:w="1562" w:type="dxa"/>
          </w:tcPr>
          <w:p w14:paraId="2E56F98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</w:tc>
        <w:tc>
          <w:tcPr>
            <w:tcW w:w="1108" w:type="dxa"/>
          </w:tcPr>
          <w:p w14:paraId="59AE78F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15648BC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EC7A8B" w14:textId="77777777" w:rsidR="002F6822" w:rsidRPr="00B50433" w:rsidRDefault="002F6822" w:rsidP="002F68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A25D854" w14:textId="77777777" w:rsidR="002F6822" w:rsidRPr="00B50433" w:rsidRDefault="002F6822" w:rsidP="002F68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E8B9F9" w14:textId="77777777" w:rsidR="002F6822" w:rsidRPr="00B50433" w:rsidRDefault="002F6822" w:rsidP="002F68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583279" w14:textId="77777777" w:rsidR="002F6822" w:rsidRPr="00B50433" w:rsidRDefault="002F6822" w:rsidP="002F6822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579"/>
      </w:tblGrid>
      <w:tr w:rsidR="002F6822" w:rsidRPr="00B50433" w14:paraId="22010924" w14:textId="77777777" w:rsidTr="00B81FCB">
        <w:trPr>
          <w:trHeight w:val="699"/>
        </w:trPr>
        <w:tc>
          <w:tcPr>
            <w:tcW w:w="0" w:type="auto"/>
            <w:shd w:val="clear" w:color="auto" w:fill="D0CECE"/>
          </w:tcPr>
          <w:p w14:paraId="5095144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579" w:type="dxa"/>
            <w:shd w:val="clear" w:color="auto" w:fill="D0CECE"/>
          </w:tcPr>
          <w:p w14:paraId="0237330C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1AAE0BA2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433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2F6822" w:rsidRPr="00B50433" w14:paraId="619DF19F" w14:textId="77777777" w:rsidTr="00B81FCB">
        <w:trPr>
          <w:trHeight w:val="2117"/>
        </w:trPr>
        <w:tc>
          <w:tcPr>
            <w:tcW w:w="0" w:type="auto"/>
          </w:tcPr>
          <w:p w14:paraId="1CC878E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1D3130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98ED176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7065962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99FE34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5E03E52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Wiedza</w:t>
            </w:r>
          </w:p>
          <w:p w14:paraId="06C38391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59B18D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1578D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24C92CB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54C632B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5293769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7E391A8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6FBAA1AC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65D94961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color w:val="800000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5BE0FEDB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F6822" w:rsidRPr="00B50433" w14:paraId="1D96FF47" w14:textId="77777777" w:rsidTr="00B81FCB">
        <w:trPr>
          <w:trHeight w:val="2832"/>
        </w:trPr>
        <w:tc>
          <w:tcPr>
            <w:tcW w:w="0" w:type="auto"/>
          </w:tcPr>
          <w:p w14:paraId="034B475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9FCA1A1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BD1933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2090A14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FD49987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A1297F9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65D13AE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BC8ED74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64A3C8F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901DD0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0788BC9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23B7DA67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5F426A52" w14:textId="77777777" w:rsidR="002F6822" w:rsidRPr="00B50433" w:rsidRDefault="002F6822" w:rsidP="00B81FCB">
            <w:pPr>
              <w:pStyle w:val="Default"/>
              <w:rPr>
                <w:rFonts w:ascii="Cambria" w:hAnsi="Cambria"/>
              </w:rPr>
            </w:pPr>
            <w:r w:rsidRPr="00B50433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11F5C1E1" w14:textId="77777777" w:rsidR="002F6822" w:rsidRPr="00B50433" w:rsidRDefault="002F6822" w:rsidP="00B81FCB">
            <w:pPr>
              <w:pStyle w:val="Default"/>
              <w:rPr>
                <w:rFonts w:ascii="Cambria" w:hAnsi="Cambria"/>
              </w:rPr>
            </w:pPr>
            <w:r w:rsidRPr="00B50433">
              <w:rPr>
                <w:rFonts w:ascii="Cambria" w:hAnsi="Cambria"/>
              </w:rPr>
              <w:t xml:space="preserve">- zajęcia praktyczne na strzelnicy, </w:t>
            </w:r>
          </w:p>
          <w:p w14:paraId="1C1B9268" w14:textId="77777777" w:rsidR="002F6822" w:rsidRPr="00B50433" w:rsidRDefault="002F6822" w:rsidP="00B81FCB">
            <w:pPr>
              <w:pStyle w:val="Default"/>
              <w:rPr>
                <w:rFonts w:ascii="Cambria" w:hAnsi="Cambria"/>
              </w:rPr>
            </w:pPr>
            <w:r w:rsidRPr="00B50433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68CC6610" w14:textId="77777777" w:rsidR="002F6822" w:rsidRPr="00B50433" w:rsidRDefault="002F6822" w:rsidP="00B81FCB">
            <w:pPr>
              <w:pStyle w:val="Default"/>
              <w:rPr>
                <w:rFonts w:ascii="Cambria" w:hAnsi="Cambria"/>
              </w:rPr>
            </w:pPr>
            <w:r w:rsidRPr="00B50433">
              <w:rPr>
                <w:rFonts w:ascii="Cambria" w:hAnsi="Cambria"/>
              </w:rPr>
              <w:t>- zajęcia praktyczne w zakresie sportów obronnych,</w:t>
            </w:r>
          </w:p>
          <w:p w14:paraId="04745C31" w14:textId="77777777" w:rsidR="002F6822" w:rsidRPr="00B50433" w:rsidRDefault="002F6822" w:rsidP="00B81FCB">
            <w:pPr>
              <w:pStyle w:val="Default"/>
              <w:rPr>
                <w:rFonts w:ascii="Cambria" w:hAnsi="Cambria"/>
              </w:rPr>
            </w:pPr>
            <w:r w:rsidRPr="00B50433">
              <w:rPr>
                <w:rFonts w:ascii="Cambria" w:hAnsi="Cambria"/>
              </w:rPr>
              <w:t>-zajęcia terenowe: marsze na orientację,</w:t>
            </w:r>
          </w:p>
          <w:p w14:paraId="4E4E02A0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50433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766F0EC8" w14:textId="21C798C2" w:rsidR="00254E09" w:rsidRPr="00B50433" w:rsidRDefault="00254E09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2F6822" w:rsidRPr="00B50433" w14:paraId="4A551398" w14:textId="77777777" w:rsidTr="00B81FCB">
        <w:trPr>
          <w:trHeight w:val="2832"/>
        </w:trPr>
        <w:tc>
          <w:tcPr>
            <w:tcW w:w="0" w:type="auto"/>
          </w:tcPr>
          <w:p w14:paraId="44CBFA92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0587A38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D55A59D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9BF47C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30C181" w14:textId="77777777" w:rsidR="002F6822" w:rsidRPr="00B50433" w:rsidRDefault="002F6822" w:rsidP="00B81FC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hAnsi="Cambria"/>
                <w:sz w:val="24"/>
                <w:szCs w:val="24"/>
              </w:rPr>
              <w:t>Kompetencje</w:t>
            </w:r>
          </w:p>
          <w:p w14:paraId="1B7C5E8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D42899B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CA5B3C2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BEDF903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4376B245" w14:textId="77777777" w:rsidR="002F6822" w:rsidRPr="00B50433" w:rsidRDefault="002F6822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B50433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  <w:p w14:paraId="3BA1D42A" w14:textId="1E376883" w:rsidR="002F6822" w:rsidRPr="00B50433" w:rsidRDefault="00791531" w:rsidP="00B81F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50433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F</w:t>
            </w:r>
            <w:r w:rsidRPr="00B50433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FFFFF"/>
              </w:rPr>
              <w:t>ormą weryfikacji kompetencji studenta - szczególnie w odniesieniu do kompetencji potrzebnych dla pełnienia przyszłych  ról zawodowych – są praktyki.</w:t>
            </w:r>
          </w:p>
        </w:tc>
      </w:tr>
    </w:tbl>
    <w:p w14:paraId="3CDD7ADF" w14:textId="77777777" w:rsidR="002F6822" w:rsidRPr="00B50433" w:rsidRDefault="002F6822" w:rsidP="002F682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BF8FE3" w14:textId="77777777" w:rsidR="002F6822" w:rsidRPr="00B50433" w:rsidRDefault="002F6822" w:rsidP="002F682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2AFFA6E5" w14:textId="77777777" w:rsidR="002F6822" w:rsidRPr="00B50433" w:rsidRDefault="002F6822" w:rsidP="002F682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2CB27835" w14:textId="77777777" w:rsidR="002F6822" w:rsidRPr="00B50433" w:rsidRDefault="002F6822" w:rsidP="002F682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1492B1A" w14:textId="486961A7" w:rsidR="00A35869" w:rsidRPr="00B50433" w:rsidRDefault="000B7258" w:rsidP="000B7258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B50433">
        <w:rPr>
          <w:rFonts w:ascii="Cambria" w:eastAsia="Times New Roman" w:hAnsi="Cambria" w:cs="Cambria"/>
          <w:noProof/>
          <w:sz w:val="24"/>
          <w:szCs w:val="24"/>
          <w:lang w:eastAsia="pl-PL"/>
        </w:rPr>
        <w:drawing>
          <wp:inline distT="0" distB="0" distL="0" distR="0" wp14:anchorId="00323043" wp14:editId="14457A16">
            <wp:extent cx="2171700" cy="11256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869" w:rsidRPr="00B50433" w:rsidSect="008C0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9D4B" w14:textId="77777777" w:rsidR="00A5047E" w:rsidRDefault="00A5047E" w:rsidP="003265D6">
      <w:pPr>
        <w:spacing w:after="0" w:line="240" w:lineRule="auto"/>
      </w:pPr>
      <w:r>
        <w:separator/>
      </w:r>
    </w:p>
  </w:endnote>
  <w:endnote w:type="continuationSeparator" w:id="0">
    <w:p w14:paraId="64691CF6" w14:textId="77777777" w:rsidR="00A5047E" w:rsidRDefault="00A5047E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448F" w14:textId="77777777" w:rsidR="00A5047E" w:rsidRDefault="00A5047E" w:rsidP="003265D6">
      <w:pPr>
        <w:spacing w:after="0" w:line="240" w:lineRule="auto"/>
      </w:pPr>
      <w:r>
        <w:separator/>
      </w:r>
    </w:p>
  </w:footnote>
  <w:footnote w:type="continuationSeparator" w:id="0">
    <w:p w14:paraId="4FE15364" w14:textId="77777777" w:rsidR="00A5047E" w:rsidRDefault="00A5047E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36590C8C" w14:textId="61457F7C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5418F2">
          <w:rPr>
            <w:noProof/>
          </w:rPr>
          <w:t>1</w:t>
        </w:r>
        <w:r>
          <w:fldChar w:fldCharType="end"/>
        </w:r>
      </w:p>
    </w:sdtContent>
  </w:sdt>
  <w:p w14:paraId="1143332D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0A18"/>
    <w:multiLevelType w:val="hybridMultilevel"/>
    <w:tmpl w:val="BDCCBDEE"/>
    <w:lvl w:ilvl="0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45718F"/>
    <w:multiLevelType w:val="hybridMultilevel"/>
    <w:tmpl w:val="ABE02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>
    <w:nsid w:val="70B4089A"/>
    <w:multiLevelType w:val="hybridMultilevel"/>
    <w:tmpl w:val="6958C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397"/>
    <w:rsid w:val="000005B9"/>
    <w:rsid w:val="0000283B"/>
    <w:rsid w:val="0003410B"/>
    <w:rsid w:val="00074330"/>
    <w:rsid w:val="00080B0E"/>
    <w:rsid w:val="00081DAB"/>
    <w:rsid w:val="000B7258"/>
    <w:rsid w:val="000F0175"/>
    <w:rsid w:val="00111095"/>
    <w:rsid w:val="00121515"/>
    <w:rsid w:val="00144E3A"/>
    <w:rsid w:val="00176B13"/>
    <w:rsid w:val="001850CF"/>
    <w:rsid w:val="001D52A4"/>
    <w:rsid w:val="001F2829"/>
    <w:rsid w:val="0021678F"/>
    <w:rsid w:val="002452D1"/>
    <w:rsid w:val="00254E09"/>
    <w:rsid w:val="002606B1"/>
    <w:rsid w:val="00274E84"/>
    <w:rsid w:val="002978D4"/>
    <w:rsid w:val="002D2A07"/>
    <w:rsid w:val="002E72E3"/>
    <w:rsid w:val="002F2270"/>
    <w:rsid w:val="002F6822"/>
    <w:rsid w:val="002F78B4"/>
    <w:rsid w:val="003112DB"/>
    <w:rsid w:val="0032581C"/>
    <w:rsid w:val="003265D6"/>
    <w:rsid w:val="00334768"/>
    <w:rsid w:val="003620E7"/>
    <w:rsid w:val="00380C85"/>
    <w:rsid w:val="00392B89"/>
    <w:rsid w:val="003C6257"/>
    <w:rsid w:val="003D30E9"/>
    <w:rsid w:val="00404AD2"/>
    <w:rsid w:val="00413B98"/>
    <w:rsid w:val="0042050A"/>
    <w:rsid w:val="004776BA"/>
    <w:rsid w:val="0048522D"/>
    <w:rsid w:val="0048640D"/>
    <w:rsid w:val="00496975"/>
    <w:rsid w:val="004C242B"/>
    <w:rsid w:val="004C63C7"/>
    <w:rsid w:val="004D4DD6"/>
    <w:rsid w:val="004E4ED0"/>
    <w:rsid w:val="004E557F"/>
    <w:rsid w:val="004E6B24"/>
    <w:rsid w:val="004F3A05"/>
    <w:rsid w:val="00506EAF"/>
    <w:rsid w:val="005226B1"/>
    <w:rsid w:val="00522CD3"/>
    <w:rsid w:val="00534812"/>
    <w:rsid w:val="005418F2"/>
    <w:rsid w:val="00543391"/>
    <w:rsid w:val="00545925"/>
    <w:rsid w:val="00575527"/>
    <w:rsid w:val="00576ED1"/>
    <w:rsid w:val="00581D52"/>
    <w:rsid w:val="00583149"/>
    <w:rsid w:val="005B6587"/>
    <w:rsid w:val="005D100B"/>
    <w:rsid w:val="005D6602"/>
    <w:rsid w:val="005F09B0"/>
    <w:rsid w:val="00627739"/>
    <w:rsid w:val="00642328"/>
    <w:rsid w:val="006453AC"/>
    <w:rsid w:val="0065333C"/>
    <w:rsid w:val="0066320F"/>
    <w:rsid w:val="00676453"/>
    <w:rsid w:val="00691EF6"/>
    <w:rsid w:val="006D066D"/>
    <w:rsid w:val="006D2689"/>
    <w:rsid w:val="006D33F5"/>
    <w:rsid w:val="00700DCA"/>
    <w:rsid w:val="00727CE4"/>
    <w:rsid w:val="007330BD"/>
    <w:rsid w:val="00762338"/>
    <w:rsid w:val="00762BA6"/>
    <w:rsid w:val="00791531"/>
    <w:rsid w:val="007B6614"/>
    <w:rsid w:val="007E7361"/>
    <w:rsid w:val="007F7C97"/>
    <w:rsid w:val="008032E8"/>
    <w:rsid w:val="00807BFB"/>
    <w:rsid w:val="008205C0"/>
    <w:rsid w:val="00824AF1"/>
    <w:rsid w:val="00831004"/>
    <w:rsid w:val="0083520E"/>
    <w:rsid w:val="00862AB7"/>
    <w:rsid w:val="00875BDE"/>
    <w:rsid w:val="00877B09"/>
    <w:rsid w:val="00883EDF"/>
    <w:rsid w:val="008872A3"/>
    <w:rsid w:val="008B1059"/>
    <w:rsid w:val="008C0984"/>
    <w:rsid w:val="008D7DA4"/>
    <w:rsid w:val="008E79F8"/>
    <w:rsid w:val="008F533F"/>
    <w:rsid w:val="00930966"/>
    <w:rsid w:val="00964590"/>
    <w:rsid w:val="00970507"/>
    <w:rsid w:val="00972257"/>
    <w:rsid w:val="009852B9"/>
    <w:rsid w:val="00996C3B"/>
    <w:rsid w:val="009A53B5"/>
    <w:rsid w:val="009F195F"/>
    <w:rsid w:val="00A1032C"/>
    <w:rsid w:val="00A17F27"/>
    <w:rsid w:val="00A22621"/>
    <w:rsid w:val="00A24C1E"/>
    <w:rsid w:val="00A270F0"/>
    <w:rsid w:val="00A35869"/>
    <w:rsid w:val="00A5047E"/>
    <w:rsid w:val="00A7196B"/>
    <w:rsid w:val="00A73FED"/>
    <w:rsid w:val="00B11E9E"/>
    <w:rsid w:val="00B3392D"/>
    <w:rsid w:val="00B50433"/>
    <w:rsid w:val="00B569CA"/>
    <w:rsid w:val="00B868DD"/>
    <w:rsid w:val="00BA2B16"/>
    <w:rsid w:val="00BA5047"/>
    <w:rsid w:val="00BB2534"/>
    <w:rsid w:val="00BF5FBD"/>
    <w:rsid w:val="00C00508"/>
    <w:rsid w:val="00C052BB"/>
    <w:rsid w:val="00C23A4E"/>
    <w:rsid w:val="00C42802"/>
    <w:rsid w:val="00C45726"/>
    <w:rsid w:val="00C67435"/>
    <w:rsid w:val="00C7188F"/>
    <w:rsid w:val="00CA6637"/>
    <w:rsid w:val="00CB28FC"/>
    <w:rsid w:val="00CC7028"/>
    <w:rsid w:val="00CF5A30"/>
    <w:rsid w:val="00D06245"/>
    <w:rsid w:val="00D27A5E"/>
    <w:rsid w:val="00D3453C"/>
    <w:rsid w:val="00D416B6"/>
    <w:rsid w:val="00D82F29"/>
    <w:rsid w:val="00D85A4E"/>
    <w:rsid w:val="00DA0081"/>
    <w:rsid w:val="00DC1664"/>
    <w:rsid w:val="00DE1985"/>
    <w:rsid w:val="00DE5308"/>
    <w:rsid w:val="00E12423"/>
    <w:rsid w:val="00E21257"/>
    <w:rsid w:val="00E52BB9"/>
    <w:rsid w:val="00E651A3"/>
    <w:rsid w:val="00EA0678"/>
    <w:rsid w:val="00EA4524"/>
    <w:rsid w:val="00EB229E"/>
    <w:rsid w:val="00F05674"/>
    <w:rsid w:val="00F12E0A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0F0175"/>
    <w:pPr>
      <w:numPr>
        <w:numId w:val="7"/>
      </w:numPr>
    </w:pPr>
  </w:style>
  <w:style w:type="paragraph" w:customStyle="1" w:styleId="Tretekstu">
    <w:name w:val="Treść tekstu"/>
    <w:basedOn w:val="Normalny"/>
    <w:rsid w:val="002F6822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F6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0F0175"/>
    <w:pPr>
      <w:numPr>
        <w:numId w:val="7"/>
      </w:numPr>
    </w:pPr>
  </w:style>
  <w:style w:type="paragraph" w:customStyle="1" w:styleId="Tretekstu">
    <w:name w:val="Treść tekstu"/>
    <w:basedOn w:val="Normalny"/>
    <w:rsid w:val="002F6822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F6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2022-06-03T12:14:00Z</cp:lastPrinted>
  <dcterms:created xsi:type="dcterms:W3CDTF">2022-08-25T09:56:00Z</dcterms:created>
  <dcterms:modified xsi:type="dcterms:W3CDTF">2022-08-25T09:56:00Z</dcterms:modified>
</cp:coreProperties>
</file>